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C4E5" w14:textId="77777777" w:rsidR="00B305C3" w:rsidRDefault="00756EDA" w:rsidP="00756EDA">
      <w:pPr>
        <w:pStyle w:val="Heading4"/>
      </w:pPr>
      <w:r>
        <w:rPr>
          <w:noProof/>
          <w:lang w:eastAsia="en-AU"/>
        </w:rPr>
        <w:drawing>
          <wp:anchor distT="0" distB="0" distL="114300" distR="114300" simplePos="0" relativeHeight="251658240" behindDoc="0" locked="0" layoutInCell="1" allowOverlap="1" wp14:anchorId="5FE41ACB" wp14:editId="4CE4C9F1">
            <wp:simplePos x="0" y="0"/>
            <wp:positionH relativeFrom="column">
              <wp:posOffset>1083310</wp:posOffset>
            </wp:positionH>
            <wp:positionV relativeFrom="paragraph">
              <wp:posOffset>-98425</wp:posOffset>
            </wp:positionV>
            <wp:extent cx="2286000" cy="1676400"/>
            <wp:effectExtent l="0" t="0" r="0" b="0"/>
            <wp:wrapSquare wrapText="bothSides"/>
            <wp:docPr id="4" name="Picture 4" descr="C:\Users\keirand\AppData\Local\Microsoft\Windows\Temporary Internet Files\Content.Outlook\VIH6UJFI\FS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irand\AppData\Local\Microsoft\Windows\Temporary Internet Files\Content.Outlook\VIH6UJFI\FSN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676400"/>
                    </a:xfrm>
                    <a:prstGeom prst="rect">
                      <a:avLst/>
                    </a:prstGeom>
                    <a:noFill/>
                    <a:ln>
                      <a:noFill/>
                    </a:ln>
                  </pic:spPr>
                </pic:pic>
              </a:graphicData>
            </a:graphic>
          </wp:anchor>
        </w:drawing>
      </w:r>
    </w:p>
    <w:p w14:paraId="0A825119" w14:textId="77777777" w:rsidR="000D0339" w:rsidRDefault="00756EDA" w:rsidP="00756EDA">
      <w:pPr>
        <w:pStyle w:val="Heading4"/>
      </w:pPr>
      <w:r>
        <w:br w:type="textWrapping" w:clear="all"/>
      </w:r>
    </w:p>
    <w:p w14:paraId="446DDFA2" w14:textId="77777777" w:rsidR="000D0339" w:rsidRDefault="000D0339" w:rsidP="00F36EFF">
      <w:pPr>
        <w:pStyle w:val="NormalWeb"/>
        <w:spacing w:before="0" w:beforeAutospacing="0" w:after="0" w:afterAutospacing="0"/>
        <w:jc w:val="center"/>
        <w:rPr>
          <w:rStyle w:val="Strong"/>
          <w:rFonts w:ascii="Arial" w:hAnsi="Arial" w:cs="Arial"/>
          <w:bCs w:val="0"/>
          <w:color w:val="auto"/>
          <w:sz w:val="28"/>
          <w:szCs w:val="28"/>
        </w:rPr>
      </w:pPr>
    </w:p>
    <w:p w14:paraId="4629227E" w14:textId="77777777" w:rsidR="00753F3C" w:rsidRDefault="00753F3C" w:rsidP="00F36EFF">
      <w:pPr>
        <w:pStyle w:val="NormalWeb"/>
        <w:spacing w:before="0" w:beforeAutospacing="0" w:after="0" w:afterAutospacing="0"/>
        <w:jc w:val="center"/>
        <w:rPr>
          <w:rStyle w:val="Strong"/>
          <w:rFonts w:ascii="Arial" w:hAnsi="Arial" w:cs="Arial"/>
          <w:bCs w:val="0"/>
          <w:color w:val="auto"/>
          <w:sz w:val="28"/>
          <w:szCs w:val="28"/>
        </w:rPr>
      </w:pPr>
    </w:p>
    <w:p w14:paraId="331D110B" w14:textId="77777777" w:rsidR="00753F3C" w:rsidRPr="00753F3C" w:rsidRDefault="00753F3C" w:rsidP="00B305C3">
      <w:pPr>
        <w:pStyle w:val="NormalWeb"/>
        <w:spacing w:before="0" w:beforeAutospacing="0" w:after="0" w:afterAutospacing="0"/>
        <w:ind w:left="1440"/>
        <w:rPr>
          <w:rStyle w:val="Strong"/>
          <w:rFonts w:ascii="Arial" w:hAnsi="Arial" w:cs="Arial"/>
          <w:bCs w:val="0"/>
          <w:color w:val="FF0000"/>
          <w:sz w:val="40"/>
          <w:szCs w:val="32"/>
        </w:rPr>
      </w:pPr>
      <w:bookmarkStart w:id="0" w:name="Child%20and%20Adolescent%20Mental%20Heal"/>
      <w:bookmarkStart w:id="1" w:name="_METROPOLITAN_SERVICES"/>
      <w:bookmarkEnd w:id="0"/>
      <w:bookmarkEnd w:id="1"/>
      <w:r>
        <w:rPr>
          <w:rStyle w:val="Strong"/>
          <w:rFonts w:ascii="Arial" w:hAnsi="Arial" w:cs="Arial"/>
          <w:bCs w:val="0"/>
          <w:color w:val="FF0000"/>
          <w:sz w:val="40"/>
          <w:szCs w:val="32"/>
        </w:rPr>
        <w:t xml:space="preserve">INSERT </w:t>
      </w:r>
      <w:r w:rsidR="00846A99">
        <w:rPr>
          <w:rStyle w:val="Strong"/>
          <w:rFonts w:ascii="Arial" w:hAnsi="Arial" w:cs="Arial"/>
          <w:bCs w:val="0"/>
          <w:color w:val="FF0000"/>
          <w:sz w:val="40"/>
          <w:szCs w:val="32"/>
        </w:rPr>
        <w:t>CORRIDOR</w:t>
      </w:r>
      <w:r>
        <w:rPr>
          <w:rStyle w:val="Strong"/>
          <w:rFonts w:ascii="Arial" w:hAnsi="Arial" w:cs="Arial"/>
          <w:bCs w:val="0"/>
          <w:color w:val="FF0000"/>
          <w:sz w:val="40"/>
          <w:szCs w:val="32"/>
        </w:rPr>
        <w:t xml:space="preserve"> NAME</w:t>
      </w:r>
    </w:p>
    <w:p w14:paraId="7D23A198" w14:textId="77777777" w:rsidR="00753F3C" w:rsidRPr="00753F3C" w:rsidRDefault="00753F3C" w:rsidP="00753F3C">
      <w:pPr>
        <w:pStyle w:val="NormalWeb"/>
        <w:spacing w:before="0" w:beforeAutospacing="0" w:after="0" w:afterAutospacing="0"/>
        <w:jc w:val="center"/>
        <w:rPr>
          <w:rStyle w:val="Strong"/>
          <w:rFonts w:ascii="Arial" w:hAnsi="Arial" w:cs="Arial"/>
          <w:bCs w:val="0"/>
          <w:color w:val="auto"/>
          <w:sz w:val="40"/>
          <w:szCs w:val="32"/>
        </w:rPr>
      </w:pPr>
      <w:r w:rsidRPr="00753F3C">
        <w:rPr>
          <w:rStyle w:val="Strong"/>
          <w:rFonts w:ascii="Arial" w:hAnsi="Arial" w:cs="Arial"/>
          <w:bCs w:val="0"/>
          <w:color w:val="auto"/>
          <w:sz w:val="40"/>
          <w:szCs w:val="32"/>
        </w:rPr>
        <w:t>FAMILY SUPPORT NETWORK</w:t>
      </w:r>
    </w:p>
    <w:p w14:paraId="5AFB32D0" w14:textId="77777777" w:rsidR="000D0339" w:rsidRDefault="000D0339" w:rsidP="00F36EFF">
      <w:pPr>
        <w:autoSpaceDE w:val="0"/>
        <w:autoSpaceDN w:val="0"/>
        <w:adjustRightInd w:val="0"/>
      </w:pPr>
    </w:p>
    <w:p w14:paraId="71D9334C" w14:textId="3C983680" w:rsidR="000D0339" w:rsidRPr="00636F3B" w:rsidRDefault="009D4155" w:rsidP="009D4155">
      <w:pPr>
        <w:ind w:firstLine="720"/>
        <w:jc w:val="center"/>
        <w:rPr>
          <w:rFonts w:ascii="Arial" w:hAnsi="Arial" w:cs="Arial"/>
          <w:b/>
        </w:rPr>
      </w:pPr>
      <w:r w:rsidRPr="00636F3B">
        <w:rPr>
          <w:rFonts w:ascii="Arial" w:hAnsi="Arial" w:cs="Arial"/>
          <w:b/>
        </w:rPr>
        <w:t>Document effective from 20</w:t>
      </w:r>
      <w:r w:rsidR="00154900">
        <w:rPr>
          <w:rFonts w:ascii="Arial" w:hAnsi="Arial" w:cs="Arial"/>
          <w:b/>
        </w:rPr>
        <w:t>25</w:t>
      </w:r>
      <w:r w:rsidRPr="00636F3B">
        <w:rPr>
          <w:rFonts w:ascii="Arial" w:hAnsi="Arial" w:cs="Arial"/>
          <w:b/>
        </w:rPr>
        <w:t xml:space="preserve"> and subject to review</w:t>
      </w:r>
    </w:p>
    <w:p w14:paraId="3491CD5E" w14:textId="77777777" w:rsidR="000D0339" w:rsidRPr="00636F3B" w:rsidRDefault="000D0339" w:rsidP="00F36EFF">
      <w:pPr>
        <w:rPr>
          <w:rFonts w:ascii="Arial" w:hAnsi="Arial" w:cs="Arial"/>
          <w:b/>
          <w:sz w:val="22"/>
        </w:rPr>
      </w:pPr>
    </w:p>
    <w:p w14:paraId="58805235" w14:textId="77777777" w:rsidR="000D0339" w:rsidRDefault="000D0339" w:rsidP="00F36EFF">
      <w:pPr>
        <w:pStyle w:val="BodyText2"/>
        <w:jc w:val="left"/>
        <w:rPr>
          <w:rFonts w:ascii="Arial" w:hAnsi="Arial" w:cs="Arial"/>
          <w:szCs w:val="20"/>
        </w:rPr>
      </w:pPr>
      <w:bookmarkStart w:id="2" w:name="_PARENTING_SERVICES_INFORMATION"/>
      <w:bookmarkEnd w:id="2"/>
    </w:p>
    <w:p w14:paraId="4DDEAAE6" w14:textId="77777777" w:rsidR="000D0339" w:rsidRDefault="000D0339" w:rsidP="00F36EFF">
      <w:pPr>
        <w:tabs>
          <w:tab w:val="right" w:pos="9025"/>
        </w:tabs>
        <w:jc w:val="center"/>
        <w:rPr>
          <w:rFonts w:ascii="Arial" w:hAnsi="Arial" w:cs="Arial"/>
          <w:b/>
          <w:szCs w:val="24"/>
        </w:rPr>
      </w:pPr>
      <w:bookmarkStart w:id="3" w:name="_Template"/>
      <w:bookmarkEnd w:id="3"/>
    </w:p>
    <w:p w14:paraId="724F05C1" w14:textId="77777777" w:rsidR="000D0339" w:rsidRDefault="000D0339" w:rsidP="00F36EFF">
      <w:pPr>
        <w:tabs>
          <w:tab w:val="right" w:pos="9025"/>
        </w:tabs>
        <w:jc w:val="center"/>
        <w:rPr>
          <w:rFonts w:ascii="Arial" w:hAnsi="Arial" w:cs="Arial"/>
          <w:b/>
          <w:szCs w:val="24"/>
        </w:rPr>
      </w:pPr>
    </w:p>
    <w:p w14:paraId="5C9CB2E6" w14:textId="77777777" w:rsidR="000D0339" w:rsidRDefault="000D0339" w:rsidP="00F36EFF">
      <w:pPr>
        <w:tabs>
          <w:tab w:val="right" w:pos="9025"/>
        </w:tabs>
        <w:jc w:val="center"/>
        <w:rPr>
          <w:rFonts w:ascii="Arial" w:hAnsi="Arial" w:cs="Arial"/>
          <w:b/>
          <w:sz w:val="32"/>
          <w:szCs w:val="24"/>
        </w:rPr>
      </w:pPr>
      <w:r>
        <w:rPr>
          <w:rFonts w:ascii="Arial" w:hAnsi="Arial" w:cs="Arial"/>
          <w:b/>
          <w:sz w:val="32"/>
          <w:szCs w:val="24"/>
        </w:rPr>
        <w:t>MEMORANDUM OF UNDERSTANDING</w:t>
      </w:r>
    </w:p>
    <w:p w14:paraId="02881014" w14:textId="77777777" w:rsidR="000D0339" w:rsidRDefault="000D0339" w:rsidP="00F36EFF">
      <w:pPr>
        <w:tabs>
          <w:tab w:val="right" w:pos="9025"/>
        </w:tabs>
        <w:jc w:val="center"/>
        <w:rPr>
          <w:rFonts w:ascii="Arial" w:hAnsi="Arial" w:cs="Arial"/>
          <w:szCs w:val="24"/>
        </w:rPr>
      </w:pPr>
    </w:p>
    <w:p w14:paraId="38DD7FAC" w14:textId="77777777" w:rsidR="000D0339" w:rsidRDefault="000D0339" w:rsidP="00F36EFF">
      <w:pPr>
        <w:tabs>
          <w:tab w:val="right" w:pos="9025"/>
        </w:tabs>
        <w:jc w:val="center"/>
        <w:rPr>
          <w:rFonts w:ascii="Arial" w:hAnsi="Arial" w:cs="Arial"/>
          <w:szCs w:val="24"/>
        </w:rPr>
      </w:pPr>
    </w:p>
    <w:p w14:paraId="2477AA01" w14:textId="77777777" w:rsidR="000D0339" w:rsidRDefault="000D0339" w:rsidP="00F36EFF">
      <w:pPr>
        <w:tabs>
          <w:tab w:val="right" w:pos="9025"/>
        </w:tabs>
        <w:jc w:val="center"/>
        <w:rPr>
          <w:rFonts w:ascii="Arial" w:hAnsi="Arial" w:cs="Arial"/>
          <w:szCs w:val="24"/>
        </w:rPr>
      </w:pPr>
    </w:p>
    <w:p w14:paraId="1DC19B8B" w14:textId="77777777" w:rsidR="000D0339" w:rsidRDefault="00636F3B" w:rsidP="00636F3B">
      <w:pPr>
        <w:tabs>
          <w:tab w:val="left" w:pos="5670"/>
          <w:tab w:val="right" w:pos="9025"/>
        </w:tabs>
        <w:rPr>
          <w:rFonts w:ascii="Arial" w:hAnsi="Arial" w:cs="Arial"/>
          <w:szCs w:val="24"/>
        </w:rPr>
      </w:pPr>
      <w:r>
        <w:rPr>
          <w:rFonts w:ascii="Arial" w:hAnsi="Arial" w:cs="Arial"/>
          <w:szCs w:val="24"/>
        </w:rPr>
        <w:tab/>
      </w:r>
    </w:p>
    <w:p w14:paraId="2778D94C" w14:textId="77777777" w:rsidR="000D0339" w:rsidRDefault="000D0339" w:rsidP="00F36EFF">
      <w:pPr>
        <w:tabs>
          <w:tab w:val="right" w:pos="9025"/>
        </w:tabs>
        <w:jc w:val="center"/>
        <w:rPr>
          <w:rFonts w:ascii="Arial" w:hAnsi="Arial" w:cs="Arial"/>
          <w:b/>
          <w:bCs/>
          <w:szCs w:val="24"/>
        </w:rPr>
      </w:pPr>
      <w:r>
        <w:rPr>
          <w:rFonts w:ascii="Arial" w:hAnsi="Arial" w:cs="Arial"/>
          <w:b/>
          <w:bCs/>
          <w:szCs w:val="24"/>
        </w:rPr>
        <w:t>Between</w:t>
      </w:r>
    </w:p>
    <w:p w14:paraId="6234FC1E" w14:textId="77777777" w:rsidR="000D0339" w:rsidRDefault="000D0339" w:rsidP="00F36EFF">
      <w:pPr>
        <w:jc w:val="center"/>
        <w:rPr>
          <w:rFonts w:ascii="Arial" w:hAnsi="Arial" w:cs="Arial"/>
          <w:szCs w:val="24"/>
        </w:rPr>
      </w:pPr>
    </w:p>
    <w:p w14:paraId="25B8FDFD" w14:textId="77777777" w:rsidR="000D0339" w:rsidRDefault="000D0339" w:rsidP="00F36EFF">
      <w:pPr>
        <w:jc w:val="center"/>
        <w:rPr>
          <w:rFonts w:ascii="Arial" w:hAnsi="Arial" w:cs="Arial"/>
          <w:szCs w:val="24"/>
        </w:rPr>
      </w:pPr>
    </w:p>
    <w:p w14:paraId="44F4ACC0" w14:textId="77777777" w:rsidR="000D0339" w:rsidRDefault="000D0339" w:rsidP="00F36EFF">
      <w:pPr>
        <w:jc w:val="center"/>
        <w:rPr>
          <w:rFonts w:ascii="Arial" w:hAnsi="Arial" w:cs="Arial"/>
          <w:szCs w:val="24"/>
        </w:rPr>
      </w:pPr>
    </w:p>
    <w:p w14:paraId="7994136B" w14:textId="77777777" w:rsidR="000D0339" w:rsidRDefault="000D0339" w:rsidP="00F36EFF">
      <w:pPr>
        <w:jc w:val="center"/>
        <w:rPr>
          <w:rFonts w:ascii="Arial" w:hAnsi="Arial" w:cs="Arial"/>
          <w:szCs w:val="24"/>
        </w:rPr>
      </w:pPr>
    </w:p>
    <w:p w14:paraId="40B9EFA0" w14:textId="77777777" w:rsidR="000D0339" w:rsidRDefault="000D0339" w:rsidP="00F36EFF">
      <w:pPr>
        <w:jc w:val="center"/>
        <w:rPr>
          <w:rFonts w:ascii="Arial" w:hAnsi="Arial" w:cs="Arial"/>
          <w:szCs w:val="24"/>
        </w:rPr>
      </w:pPr>
    </w:p>
    <w:p w14:paraId="382A9B6D" w14:textId="77777777" w:rsidR="000D0339" w:rsidRPr="00753F3C" w:rsidRDefault="00753F3C" w:rsidP="00753F3C">
      <w:pPr>
        <w:tabs>
          <w:tab w:val="left" w:pos="4253"/>
          <w:tab w:val="left" w:pos="4820"/>
        </w:tabs>
        <w:jc w:val="center"/>
        <w:rPr>
          <w:rFonts w:ascii="Arial" w:hAnsi="Arial" w:cs="Arial"/>
          <w:b/>
          <w:color w:val="FF0000"/>
          <w:szCs w:val="24"/>
        </w:rPr>
      </w:pPr>
      <w:r>
        <w:rPr>
          <w:rFonts w:ascii="Arial" w:hAnsi="Arial" w:cs="Arial"/>
          <w:b/>
          <w:color w:val="FF0000"/>
          <w:szCs w:val="24"/>
        </w:rPr>
        <w:t>Insert n</w:t>
      </w:r>
      <w:r w:rsidR="000D0339" w:rsidRPr="00753F3C">
        <w:rPr>
          <w:rFonts w:ascii="Arial" w:hAnsi="Arial" w:cs="Arial"/>
          <w:b/>
          <w:color w:val="FF0000"/>
          <w:szCs w:val="24"/>
        </w:rPr>
        <w:t xml:space="preserve">ame of </w:t>
      </w:r>
      <w:r>
        <w:rPr>
          <w:rFonts w:ascii="Arial" w:hAnsi="Arial" w:cs="Arial"/>
          <w:b/>
          <w:color w:val="FF0000"/>
          <w:szCs w:val="24"/>
        </w:rPr>
        <w:t>Lead A</w:t>
      </w:r>
      <w:r w:rsidR="000D0339" w:rsidRPr="00753F3C">
        <w:rPr>
          <w:rFonts w:ascii="Arial" w:hAnsi="Arial" w:cs="Arial"/>
          <w:b/>
          <w:color w:val="FF0000"/>
          <w:szCs w:val="24"/>
        </w:rPr>
        <w:t>gency</w:t>
      </w:r>
    </w:p>
    <w:p w14:paraId="55997751" w14:textId="77777777" w:rsidR="000D0339" w:rsidRDefault="000D0339" w:rsidP="00F36EFF">
      <w:pPr>
        <w:tabs>
          <w:tab w:val="left" w:pos="4253"/>
          <w:tab w:val="left" w:pos="4820"/>
        </w:tabs>
        <w:rPr>
          <w:rFonts w:ascii="Arial" w:hAnsi="Arial" w:cs="Arial"/>
          <w:b/>
          <w:szCs w:val="24"/>
        </w:rPr>
      </w:pPr>
    </w:p>
    <w:p w14:paraId="7B834CA4" w14:textId="77777777" w:rsidR="000D0339" w:rsidRDefault="000D0339" w:rsidP="00753F3C">
      <w:pPr>
        <w:tabs>
          <w:tab w:val="left" w:pos="4253"/>
          <w:tab w:val="left" w:pos="4820"/>
        </w:tabs>
        <w:rPr>
          <w:rFonts w:ascii="Arial" w:hAnsi="Arial" w:cs="Arial"/>
          <w:szCs w:val="24"/>
        </w:rPr>
      </w:pPr>
      <w:r>
        <w:rPr>
          <w:rFonts w:ascii="Arial" w:hAnsi="Arial" w:cs="Arial"/>
          <w:bCs/>
          <w:szCs w:val="24"/>
        </w:rPr>
        <w:tab/>
      </w:r>
    </w:p>
    <w:p w14:paraId="77203732" w14:textId="77777777" w:rsidR="000D0339" w:rsidRDefault="00753F3C" w:rsidP="00F36EFF">
      <w:pPr>
        <w:jc w:val="center"/>
        <w:rPr>
          <w:rFonts w:ascii="Arial" w:hAnsi="Arial" w:cs="Arial"/>
          <w:b/>
          <w:bCs/>
          <w:szCs w:val="24"/>
        </w:rPr>
      </w:pPr>
      <w:r>
        <w:rPr>
          <w:rFonts w:ascii="Arial" w:hAnsi="Arial" w:cs="Arial"/>
          <w:b/>
          <w:bCs/>
          <w:szCs w:val="24"/>
        </w:rPr>
        <w:t>a</w:t>
      </w:r>
      <w:r w:rsidR="000D0339">
        <w:rPr>
          <w:rFonts w:ascii="Arial" w:hAnsi="Arial" w:cs="Arial"/>
          <w:b/>
          <w:bCs/>
          <w:szCs w:val="24"/>
        </w:rPr>
        <w:t>nd</w:t>
      </w:r>
    </w:p>
    <w:p w14:paraId="29F270AD" w14:textId="77777777" w:rsidR="00753F3C" w:rsidRDefault="00753F3C" w:rsidP="00F36EFF">
      <w:pPr>
        <w:jc w:val="center"/>
        <w:rPr>
          <w:rFonts w:ascii="Arial" w:hAnsi="Arial" w:cs="Arial"/>
          <w:b/>
          <w:bCs/>
          <w:szCs w:val="24"/>
        </w:rPr>
      </w:pPr>
    </w:p>
    <w:p w14:paraId="54D96BE5" w14:textId="77777777" w:rsidR="00753F3C" w:rsidRDefault="00753F3C" w:rsidP="00F36EFF">
      <w:pPr>
        <w:jc w:val="center"/>
        <w:rPr>
          <w:rFonts w:ascii="Arial" w:hAnsi="Arial" w:cs="Arial"/>
          <w:b/>
          <w:bCs/>
          <w:szCs w:val="24"/>
        </w:rPr>
      </w:pPr>
    </w:p>
    <w:p w14:paraId="340D223C" w14:textId="77777777" w:rsidR="00753F3C" w:rsidRPr="00753F3C" w:rsidRDefault="00753F3C" w:rsidP="00F36EFF">
      <w:pPr>
        <w:jc w:val="center"/>
        <w:rPr>
          <w:rFonts w:ascii="Arial" w:hAnsi="Arial" w:cs="Arial"/>
          <w:b/>
          <w:bCs/>
          <w:color w:val="FF0000"/>
          <w:szCs w:val="24"/>
        </w:rPr>
      </w:pPr>
      <w:r w:rsidRPr="00753F3C">
        <w:rPr>
          <w:rFonts w:ascii="Arial" w:hAnsi="Arial" w:cs="Arial"/>
          <w:b/>
          <w:bCs/>
          <w:color w:val="FF0000"/>
          <w:szCs w:val="24"/>
        </w:rPr>
        <w:t>Insert name of Partner Agency</w:t>
      </w:r>
    </w:p>
    <w:p w14:paraId="76E71CCE" w14:textId="77777777" w:rsidR="000D0339" w:rsidRDefault="000D0339" w:rsidP="00F36EFF">
      <w:pPr>
        <w:jc w:val="center"/>
        <w:rPr>
          <w:rFonts w:ascii="Arial" w:hAnsi="Arial" w:cs="Arial"/>
          <w:szCs w:val="24"/>
        </w:rPr>
      </w:pPr>
    </w:p>
    <w:p w14:paraId="1B48EFD8" w14:textId="77777777" w:rsidR="000D0339" w:rsidRDefault="000D0339" w:rsidP="00F36EFF">
      <w:pPr>
        <w:jc w:val="center"/>
        <w:rPr>
          <w:rFonts w:ascii="Arial" w:hAnsi="Arial" w:cs="Arial"/>
          <w:szCs w:val="24"/>
        </w:rPr>
      </w:pPr>
    </w:p>
    <w:p w14:paraId="5825DF40" w14:textId="77777777" w:rsidR="000D0339" w:rsidRDefault="000D0339" w:rsidP="00B607C9">
      <w:pPr>
        <w:ind w:firstLine="720"/>
        <w:rPr>
          <w:rFonts w:ascii="Arial" w:hAnsi="Arial" w:cs="Arial"/>
          <w:szCs w:val="24"/>
        </w:rPr>
      </w:pPr>
    </w:p>
    <w:p w14:paraId="3FF2736A" w14:textId="77777777" w:rsidR="000D0339" w:rsidRDefault="0015062E" w:rsidP="00783338">
      <w:pPr>
        <w:jc w:val="center"/>
        <w:rPr>
          <w:rFonts w:ascii="Arial" w:hAnsi="Arial" w:cs="Arial"/>
          <w:b/>
          <w:szCs w:val="24"/>
        </w:rPr>
      </w:pPr>
      <w:r>
        <w:rPr>
          <w:rFonts w:ascii="Arial" w:hAnsi="Arial" w:cs="Arial"/>
          <w:b/>
          <w:szCs w:val="24"/>
        </w:rPr>
        <w:t>Partner</w:t>
      </w:r>
      <w:r w:rsidR="00B607C9">
        <w:rPr>
          <w:rFonts w:ascii="Arial" w:hAnsi="Arial" w:cs="Arial"/>
          <w:b/>
          <w:szCs w:val="24"/>
        </w:rPr>
        <w:t xml:space="preserve"> </w:t>
      </w:r>
      <w:r w:rsidR="00753F3C">
        <w:rPr>
          <w:rFonts w:ascii="Arial" w:hAnsi="Arial" w:cs="Arial"/>
          <w:b/>
          <w:szCs w:val="24"/>
        </w:rPr>
        <w:t xml:space="preserve">Agency </w:t>
      </w:r>
      <w:r w:rsidR="00F63903">
        <w:rPr>
          <w:rFonts w:ascii="Arial" w:hAnsi="Arial" w:cs="Arial"/>
          <w:b/>
          <w:color w:val="FF0000"/>
          <w:szCs w:val="24"/>
        </w:rPr>
        <w:t>i</w:t>
      </w:r>
      <w:r w:rsidR="00753F3C" w:rsidRPr="00753F3C">
        <w:rPr>
          <w:rFonts w:ascii="Arial" w:hAnsi="Arial" w:cs="Arial"/>
          <w:b/>
          <w:color w:val="FF0000"/>
          <w:szCs w:val="24"/>
        </w:rPr>
        <w:t xml:space="preserve">nsert </w:t>
      </w:r>
      <w:r w:rsidR="00F63903">
        <w:rPr>
          <w:rFonts w:ascii="Arial" w:hAnsi="Arial" w:cs="Arial"/>
          <w:b/>
          <w:color w:val="FF0000"/>
          <w:szCs w:val="24"/>
        </w:rPr>
        <w:t xml:space="preserve">name of </w:t>
      </w:r>
      <w:r w:rsidR="005407A2">
        <w:rPr>
          <w:rFonts w:ascii="Arial" w:hAnsi="Arial" w:cs="Arial"/>
          <w:b/>
          <w:color w:val="FF0000"/>
          <w:szCs w:val="24"/>
        </w:rPr>
        <w:t>c</w:t>
      </w:r>
      <w:r w:rsidR="00846A99">
        <w:rPr>
          <w:rFonts w:ascii="Arial" w:hAnsi="Arial" w:cs="Arial"/>
          <w:b/>
          <w:color w:val="FF0000"/>
          <w:szCs w:val="24"/>
        </w:rPr>
        <w:t xml:space="preserve">orridor </w:t>
      </w:r>
      <w:r w:rsidR="000D0339">
        <w:rPr>
          <w:rFonts w:ascii="Arial" w:hAnsi="Arial" w:cs="Arial"/>
          <w:b/>
          <w:szCs w:val="24"/>
        </w:rPr>
        <w:t xml:space="preserve">Family Support </w:t>
      </w:r>
      <w:r w:rsidR="00074986">
        <w:rPr>
          <w:rFonts w:ascii="Arial" w:hAnsi="Arial" w:cs="Arial"/>
          <w:b/>
          <w:szCs w:val="24"/>
        </w:rPr>
        <w:t>Network</w:t>
      </w:r>
    </w:p>
    <w:p w14:paraId="53428931" w14:textId="77777777" w:rsidR="000D0339" w:rsidRDefault="000D0339" w:rsidP="00F36EFF">
      <w:pPr>
        <w:rPr>
          <w:rFonts w:ascii="Arial" w:hAnsi="Arial" w:cs="Arial"/>
          <w:b/>
          <w:szCs w:val="24"/>
        </w:rPr>
      </w:pPr>
    </w:p>
    <w:p w14:paraId="3A95F4EB" w14:textId="77777777" w:rsidR="000D0339" w:rsidRDefault="000D0339" w:rsidP="00F36EFF">
      <w:pPr>
        <w:rPr>
          <w:rFonts w:ascii="Arial" w:hAnsi="Arial" w:cs="Arial"/>
          <w:bCs/>
          <w:szCs w:val="24"/>
        </w:rPr>
      </w:pPr>
    </w:p>
    <w:p w14:paraId="25E1A63A" w14:textId="77777777" w:rsidR="000D0339" w:rsidRDefault="000D0339" w:rsidP="00F36EFF">
      <w:pPr>
        <w:rPr>
          <w:rFonts w:ascii="Arial" w:hAnsi="Arial" w:cs="Arial"/>
          <w:bCs/>
          <w:szCs w:val="24"/>
        </w:rPr>
      </w:pPr>
    </w:p>
    <w:p w14:paraId="5CB2C427" w14:textId="77777777" w:rsidR="000D0339" w:rsidRPr="00783338" w:rsidRDefault="000D0339">
      <w:pPr>
        <w:rPr>
          <w:b/>
          <w:szCs w:val="24"/>
        </w:rPr>
      </w:pPr>
    </w:p>
    <w:p w14:paraId="511BF824" w14:textId="77777777" w:rsidR="000D0339" w:rsidRPr="00783338" w:rsidRDefault="000D0339" w:rsidP="00181E6B">
      <w:pPr>
        <w:pStyle w:val="Header"/>
        <w:tabs>
          <w:tab w:val="clear" w:pos="4153"/>
          <w:tab w:val="clear" w:pos="8306"/>
        </w:tabs>
        <w:jc w:val="center"/>
        <w:rPr>
          <w:rFonts w:ascii="Arial" w:hAnsi="Arial" w:cs="Arial"/>
          <w:b/>
          <w:szCs w:val="24"/>
        </w:rPr>
      </w:pPr>
      <w:r w:rsidRPr="00783338">
        <w:rPr>
          <w:rFonts w:ascii="Arial" w:hAnsi="Arial" w:cs="Arial"/>
          <w:b/>
          <w:szCs w:val="24"/>
        </w:rPr>
        <w:t>This Memorandum of Unde</w:t>
      </w:r>
      <w:r w:rsidR="00753F3C">
        <w:rPr>
          <w:rFonts w:ascii="Arial" w:hAnsi="Arial" w:cs="Arial"/>
          <w:b/>
          <w:szCs w:val="24"/>
        </w:rPr>
        <w:t xml:space="preserve">rstanding is dated </w:t>
      </w:r>
      <w:r w:rsidR="00753F3C" w:rsidRPr="00753F3C">
        <w:rPr>
          <w:rFonts w:ascii="Arial" w:hAnsi="Arial" w:cs="Arial"/>
          <w:b/>
          <w:color w:val="FF0000"/>
          <w:szCs w:val="24"/>
        </w:rPr>
        <w:t>insert date</w:t>
      </w:r>
      <w:r w:rsidRPr="00753F3C">
        <w:rPr>
          <w:rFonts w:ascii="Arial" w:hAnsi="Arial" w:cs="Arial"/>
          <w:b/>
          <w:color w:val="FF0000"/>
          <w:szCs w:val="24"/>
        </w:rPr>
        <w:t xml:space="preserve"> </w:t>
      </w:r>
    </w:p>
    <w:p w14:paraId="390B4D1A" w14:textId="77777777" w:rsidR="00344015" w:rsidRPr="00344015" w:rsidRDefault="000D0339" w:rsidP="00D2783C">
      <w:pPr>
        <w:ind w:left="-567"/>
        <w:rPr>
          <w:rFonts w:ascii="Arial" w:hAnsi="Arial" w:cs="Arial"/>
          <w:b/>
        </w:rPr>
      </w:pPr>
      <w:r>
        <w:rPr>
          <w:rFonts w:ascii="Arial" w:hAnsi="Arial" w:cs="Arial"/>
          <w:sz w:val="28"/>
          <w:szCs w:val="24"/>
        </w:rPr>
        <w:br w:type="page"/>
      </w:r>
      <w:r w:rsidR="00344015" w:rsidRPr="00344015">
        <w:rPr>
          <w:rFonts w:ascii="Arial" w:hAnsi="Arial" w:cs="Arial"/>
          <w:b/>
        </w:rPr>
        <w:lastRenderedPageBreak/>
        <w:t>FOREWORD</w:t>
      </w:r>
    </w:p>
    <w:p w14:paraId="0199B7FD" w14:textId="77777777" w:rsidR="00344015" w:rsidRPr="00344015" w:rsidRDefault="00344015" w:rsidP="00D2783C">
      <w:pPr>
        <w:ind w:left="-567"/>
        <w:jc w:val="both"/>
        <w:rPr>
          <w:rFonts w:ascii="Arial" w:hAnsi="Arial" w:cs="Arial"/>
        </w:rPr>
      </w:pPr>
    </w:p>
    <w:p w14:paraId="01341AB6" w14:textId="77777777" w:rsidR="00846A99" w:rsidRPr="00846A99" w:rsidRDefault="00846A99" w:rsidP="00846A99">
      <w:pPr>
        <w:ind w:left="-567"/>
        <w:jc w:val="both"/>
        <w:rPr>
          <w:rFonts w:ascii="Arial" w:hAnsi="Arial" w:cs="Arial"/>
          <w:iCs/>
        </w:rPr>
      </w:pPr>
      <w:r w:rsidRPr="00846A99">
        <w:rPr>
          <w:rFonts w:ascii="Arial" w:hAnsi="Arial" w:cs="Arial"/>
          <w:iCs/>
        </w:rPr>
        <w:t>Western Australian (WA) Family Support Networks (FSNs) are a partnership of community sector services and the Department of Communities (Communities), providing a common entry point to services</w:t>
      </w:r>
      <w:r w:rsidR="0050263A">
        <w:rPr>
          <w:rFonts w:ascii="Arial" w:hAnsi="Arial" w:cs="Arial"/>
          <w:iCs/>
        </w:rPr>
        <w:t xml:space="preserve"> to families</w:t>
      </w:r>
      <w:r w:rsidRPr="00846A99">
        <w:rPr>
          <w:rFonts w:ascii="Arial" w:hAnsi="Arial" w:cs="Arial"/>
          <w:iCs/>
        </w:rPr>
        <w:t xml:space="preserve"> </w:t>
      </w:r>
      <w:r w:rsidR="0050263A" w:rsidRPr="0050263A">
        <w:rPr>
          <w:rFonts w:ascii="Arial" w:hAnsi="Arial" w:cs="Arial"/>
          <w:iCs/>
        </w:rPr>
        <w:t>with complex problems and those most vulnerable to involvement with the child protection system.</w:t>
      </w:r>
    </w:p>
    <w:p w14:paraId="46F17BA1" w14:textId="77777777" w:rsidR="0050263A" w:rsidRDefault="0050263A" w:rsidP="00846A99">
      <w:pPr>
        <w:ind w:left="-567"/>
        <w:jc w:val="both"/>
        <w:rPr>
          <w:rFonts w:ascii="Arial" w:hAnsi="Arial" w:cs="Arial"/>
          <w:iCs/>
        </w:rPr>
      </w:pPr>
    </w:p>
    <w:p w14:paraId="3920A7B7" w14:textId="3AAAEEC3" w:rsidR="00846A99" w:rsidRPr="00846A99" w:rsidRDefault="00846A99" w:rsidP="00846A99">
      <w:pPr>
        <w:ind w:left="-567"/>
        <w:jc w:val="both"/>
        <w:rPr>
          <w:rFonts w:ascii="Arial" w:hAnsi="Arial" w:cs="Arial"/>
          <w:iCs/>
        </w:rPr>
      </w:pPr>
      <w:r w:rsidRPr="00846A99">
        <w:rPr>
          <w:rFonts w:ascii="Arial" w:hAnsi="Arial" w:cs="Arial"/>
          <w:iCs/>
        </w:rPr>
        <w:t>FSNs operate across the metropolitan area in four service corridors. Each corridor is managed by a Lead Agency</w:t>
      </w:r>
      <w:r w:rsidR="00CB2CD1">
        <w:rPr>
          <w:rFonts w:ascii="Arial" w:hAnsi="Arial" w:cs="Arial"/>
          <w:iCs/>
        </w:rPr>
        <w:t xml:space="preserve"> in partnership with an Aboriginal Community Controlled Organisation (ACCO)</w:t>
      </w:r>
      <w:r w:rsidR="00163462">
        <w:rPr>
          <w:rFonts w:ascii="Arial" w:hAnsi="Arial" w:cs="Arial"/>
          <w:iCs/>
        </w:rPr>
        <w:t>.</w:t>
      </w:r>
      <w:r w:rsidRPr="00846A99">
        <w:rPr>
          <w:rFonts w:ascii="Arial" w:hAnsi="Arial" w:cs="Arial"/>
          <w:iCs/>
        </w:rPr>
        <w:t xml:space="preserve"> </w:t>
      </w:r>
      <w:r w:rsidR="00163462">
        <w:rPr>
          <w:rFonts w:ascii="Arial" w:hAnsi="Arial" w:cs="Arial"/>
          <w:iCs/>
        </w:rPr>
        <w:t>The Lead Agency</w:t>
      </w:r>
      <w:r w:rsidRPr="00846A99">
        <w:rPr>
          <w:rFonts w:ascii="Arial" w:hAnsi="Arial" w:cs="Arial"/>
          <w:iCs/>
        </w:rPr>
        <w:t xml:space="preserve"> maintains a team including Alliance Manager, Assessment and Support Officers, Intensive Case Managers, Child </w:t>
      </w:r>
      <w:r w:rsidR="006E2633">
        <w:rPr>
          <w:rFonts w:ascii="Arial" w:hAnsi="Arial" w:cs="Arial"/>
          <w:iCs/>
        </w:rPr>
        <w:t>Safety</w:t>
      </w:r>
      <w:r w:rsidRPr="00846A99">
        <w:rPr>
          <w:rFonts w:ascii="Arial" w:hAnsi="Arial" w:cs="Arial"/>
          <w:iCs/>
        </w:rPr>
        <w:t xml:space="preserve"> Leader and an Administration Officer. </w:t>
      </w:r>
    </w:p>
    <w:p w14:paraId="34CEE901" w14:textId="77777777" w:rsidR="00846A99" w:rsidRDefault="00846A99" w:rsidP="003605FA">
      <w:pPr>
        <w:ind w:left="-567"/>
        <w:jc w:val="both"/>
        <w:rPr>
          <w:rStyle w:val="Emphasis"/>
          <w:rFonts w:ascii="Arial" w:hAnsi="Arial" w:cs="Arial"/>
          <w:i w:val="0"/>
        </w:rPr>
      </w:pPr>
    </w:p>
    <w:p w14:paraId="00CD96D2" w14:textId="77777777" w:rsidR="00846A99" w:rsidRDefault="00846A99" w:rsidP="00846A99">
      <w:pPr>
        <w:ind w:left="-567"/>
        <w:jc w:val="both"/>
        <w:rPr>
          <w:rFonts w:ascii="Arial" w:hAnsi="Arial" w:cs="Arial"/>
          <w:iCs/>
        </w:rPr>
      </w:pPr>
      <w:r w:rsidRPr="00846A99">
        <w:rPr>
          <w:rFonts w:ascii="Arial" w:hAnsi="Arial" w:cs="Arial"/>
          <w:iCs/>
        </w:rPr>
        <w:t xml:space="preserve">The Lead Agency also partners with support services in their local area to form an alliance of local Partner Agencies. Partner Agency services include intensive family support, counselling, drug and alcohol services, homelessness services, family and domestic violence intervention, services for young people, and targeted community support. </w:t>
      </w:r>
    </w:p>
    <w:p w14:paraId="6A1FA664" w14:textId="77777777" w:rsidR="00846A99" w:rsidRPr="00846A99" w:rsidRDefault="00846A99" w:rsidP="00846A99">
      <w:pPr>
        <w:ind w:left="-567"/>
        <w:jc w:val="both"/>
        <w:rPr>
          <w:rFonts w:ascii="Arial" w:hAnsi="Arial" w:cs="Arial"/>
          <w:iCs/>
        </w:rPr>
      </w:pPr>
    </w:p>
    <w:p w14:paraId="5B3F3BB2" w14:textId="77777777" w:rsidR="00846A99" w:rsidRDefault="00846A99" w:rsidP="0050263A">
      <w:pPr>
        <w:ind w:left="-567"/>
        <w:jc w:val="both"/>
        <w:rPr>
          <w:rFonts w:ascii="Arial" w:hAnsi="Arial" w:cs="Arial"/>
          <w:iCs/>
        </w:rPr>
      </w:pPr>
      <w:r w:rsidRPr="00846A99">
        <w:rPr>
          <w:rFonts w:ascii="Arial" w:hAnsi="Arial" w:cs="Arial"/>
          <w:iCs/>
        </w:rPr>
        <w:t>Uniquely, the FSN model provides an integrated and coordinated range of services for families tailored to their individual needs. Families who require support services can often find it difficult to navigate the service system or are reluctant to engage. When required, the FSN will actively and persistently reach out to directly support these families in their home and assist them t</w:t>
      </w:r>
      <w:r w:rsidR="0050263A">
        <w:rPr>
          <w:rFonts w:ascii="Arial" w:hAnsi="Arial" w:cs="Arial"/>
          <w:iCs/>
        </w:rPr>
        <w:t xml:space="preserve">o access the services they need. </w:t>
      </w:r>
      <w:r w:rsidRPr="00846A99">
        <w:rPr>
          <w:rFonts w:ascii="Arial" w:hAnsi="Arial" w:cs="Arial"/>
          <w:iCs/>
        </w:rPr>
        <w:t xml:space="preserve">FSNs provide two streams of service: </w:t>
      </w:r>
    </w:p>
    <w:p w14:paraId="23E1FA27" w14:textId="77777777" w:rsidR="000B1D72" w:rsidRPr="008E5E17" w:rsidRDefault="000B1D72" w:rsidP="008E5E17">
      <w:pPr>
        <w:jc w:val="both"/>
        <w:rPr>
          <w:rFonts w:ascii="Arial" w:hAnsi="Arial" w:cs="Arial"/>
          <w:iCs/>
        </w:rPr>
      </w:pPr>
    </w:p>
    <w:p w14:paraId="2F465F85" w14:textId="77777777" w:rsidR="00D5129A" w:rsidRDefault="00B305C3" w:rsidP="00D5129A">
      <w:pPr>
        <w:pStyle w:val="ListParagraph"/>
        <w:numPr>
          <w:ilvl w:val="0"/>
          <w:numId w:val="36"/>
        </w:numPr>
        <w:jc w:val="both"/>
        <w:rPr>
          <w:rFonts w:ascii="Arial" w:hAnsi="Arial" w:cs="Arial"/>
          <w:iCs/>
        </w:rPr>
      </w:pPr>
      <w:r w:rsidRPr="00D5129A">
        <w:rPr>
          <w:rFonts w:ascii="Arial" w:hAnsi="Arial" w:cs="Arial"/>
          <w:b/>
          <w:i/>
          <w:iCs/>
        </w:rPr>
        <w:t>Assessment and Coordination</w:t>
      </w:r>
      <w:r w:rsidRPr="00B305C3">
        <w:rPr>
          <w:rFonts w:ascii="Arial" w:hAnsi="Arial" w:cs="Arial"/>
          <w:iCs/>
        </w:rPr>
        <w:t xml:space="preserve"> service accepts referrals from Communities, FSN Partner Agencies, non-partner agencies in the community and families themselves. The Assessment and Coordination service is for vulnerable children and families, young people aged up to 25 years and families involved with or known to multiple agencies, including Communities.</w:t>
      </w:r>
    </w:p>
    <w:p w14:paraId="39CB3161" w14:textId="77777777" w:rsidR="00D5129A" w:rsidRDefault="00D5129A" w:rsidP="00D5129A">
      <w:pPr>
        <w:pStyle w:val="ListParagraph"/>
        <w:ind w:left="-207"/>
        <w:jc w:val="both"/>
        <w:rPr>
          <w:rFonts w:ascii="Arial" w:hAnsi="Arial" w:cs="Arial"/>
          <w:iCs/>
        </w:rPr>
      </w:pPr>
    </w:p>
    <w:p w14:paraId="43323BB1" w14:textId="77777777" w:rsidR="00D5129A" w:rsidRDefault="00B305C3" w:rsidP="00D5129A">
      <w:pPr>
        <w:pStyle w:val="ListParagraph"/>
        <w:ind w:left="-207"/>
        <w:jc w:val="both"/>
        <w:rPr>
          <w:rFonts w:ascii="Arial" w:hAnsi="Arial" w:cs="Arial"/>
          <w:iCs/>
        </w:rPr>
      </w:pPr>
      <w:r w:rsidRPr="00D5129A">
        <w:rPr>
          <w:rFonts w:ascii="Arial" w:hAnsi="Arial" w:cs="Arial"/>
          <w:iCs/>
        </w:rPr>
        <w:t>This service involves assessing family needs and either coordinating a range of services to work with the family or linking the family with a Partner Agency who will coordinate the services they need and/or provide case management. If a service is not immediately available following assessment, families are placed on Active Hold and are actively supported while they are waiting to receive a service, rather than being waitlisted. This enables the FSN to monitor the family and take action if required to preven</w:t>
      </w:r>
      <w:r w:rsidR="00D5129A">
        <w:rPr>
          <w:rFonts w:ascii="Arial" w:hAnsi="Arial" w:cs="Arial"/>
          <w:iCs/>
        </w:rPr>
        <w:t>t the situation from escalating.</w:t>
      </w:r>
    </w:p>
    <w:p w14:paraId="7928CCE4" w14:textId="77777777" w:rsidR="00B305C3" w:rsidRDefault="00B305C3" w:rsidP="00D5129A">
      <w:pPr>
        <w:pStyle w:val="ListParagraph"/>
        <w:ind w:left="-207"/>
        <w:jc w:val="both"/>
        <w:rPr>
          <w:rFonts w:ascii="Arial" w:hAnsi="Arial" w:cs="Arial"/>
          <w:iCs/>
        </w:rPr>
      </w:pPr>
      <w:r w:rsidRPr="00D5129A">
        <w:rPr>
          <w:rFonts w:ascii="Arial" w:hAnsi="Arial" w:cs="Arial"/>
          <w:iCs/>
        </w:rPr>
        <w:t xml:space="preserve">  </w:t>
      </w:r>
    </w:p>
    <w:p w14:paraId="2D492DA2" w14:textId="77777777" w:rsidR="008E5E17" w:rsidRDefault="00D5129A" w:rsidP="008E5E17">
      <w:pPr>
        <w:pStyle w:val="ListParagraph"/>
        <w:numPr>
          <w:ilvl w:val="0"/>
          <w:numId w:val="36"/>
        </w:numPr>
        <w:jc w:val="both"/>
        <w:rPr>
          <w:rFonts w:ascii="Arial" w:hAnsi="Arial" w:cs="Arial"/>
          <w:iCs/>
        </w:rPr>
      </w:pPr>
      <w:r w:rsidRPr="00D5129A">
        <w:rPr>
          <w:rFonts w:ascii="Arial" w:hAnsi="Arial" w:cs="Arial"/>
          <w:b/>
          <w:i/>
          <w:iCs/>
        </w:rPr>
        <w:t>Intensive Case Management</w:t>
      </w:r>
      <w:r w:rsidRPr="00D5129A">
        <w:rPr>
          <w:rFonts w:ascii="Arial" w:hAnsi="Arial" w:cs="Arial"/>
          <w:iCs/>
        </w:rPr>
        <w:t xml:space="preserve"> service accepts referrals from Communities only. The Intensive Case Management service is for families who require intensive support to keep their children safely at home and prioritises Aboriginal families and children.</w:t>
      </w:r>
      <w:r>
        <w:rPr>
          <w:rFonts w:ascii="Arial" w:hAnsi="Arial" w:cs="Arial"/>
          <w:iCs/>
        </w:rPr>
        <w:t xml:space="preserve"> </w:t>
      </w:r>
      <w:r w:rsidRPr="00D5129A">
        <w:rPr>
          <w:rFonts w:ascii="Arial" w:hAnsi="Arial" w:cs="Arial"/>
          <w:iCs/>
        </w:rPr>
        <w:t>In this service stream, families may be reluctant to engage or difficult to reach and the Lead Agency provides active and persistent case management to achieve the case plan goals. Most case management and support is provided within the family’s home through practical ‘hands on’ support. This style of case management requires the service to be responsible for the engagement process with families and to have flexible and adaptable strategies to achieve meaningful engagement.</w:t>
      </w:r>
    </w:p>
    <w:p w14:paraId="6B685B6B" w14:textId="77777777" w:rsidR="00846A99" w:rsidRDefault="00846A99" w:rsidP="003605FA">
      <w:pPr>
        <w:ind w:left="-567"/>
        <w:jc w:val="both"/>
        <w:rPr>
          <w:rStyle w:val="Emphasis"/>
          <w:rFonts w:ascii="Arial" w:hAnsi="Arial" w:cs="Arial"/>
          <w:i w:val="0"/>
        </w:rPr>
      </w:pPr>
    </w:p>
    <w:p w14:paraId="1D880139" w14:textId="77777777" w:rsidR="000D0339" w:rsidRPr="00007EBA" w:rsidRDefault="000D0339" w:rsidP="005407A2">
      <w:pPr>
        <w:pStyle w:val="Header"/>
        <w:tabs>
          <w:tab w:val="clear" w:pos="4153"/>
          <w:tab w:val="clear" w:pos="8306"/>
        </w:tabs>
        <w:ind w:left="-567"/>
        <w:jc w:val="both"/>
        <w:rPr>
          <w:rFonts w:ascii="Arial" w:hAnsi="Arial" w:cs="Arial"/>
          <w:b/>
          <w:szCs w:val="24"/>
        </w:rPr>
      </w:pPr>
      <w:r>
        <w:rPr>
          <w:rFonts w:ascii="Arial" w:hAnsi="Arial" w:cs="Arial"/>
          <w:b/>
          <w:szCs w:val="24"/>
        </w:rPr>
        <w:t>MEMORANDUM OF UNDERSTANDING</w:t>
      </w:r>
    </w:p>
    <w:p w14:paraId="05A3AA2C" w14:textId="77777777" w:rsidR="000D0339" w:rsidRDefault="000D0339" w:rsidP="00D2783C">
      <w:pPr>
        <w:pStyle w:val="Header"/>
        <w:ind w:left="-567"/>
        <w:jc w:val="both"/>
        <w:rPr>
          <w:rFonts w:ascii="Arial" w:hAnsi="Arial" w:cs="Arial"/>
          <w:szCs w:val="24"/>
        </w:rPr>
      </w:pPr>
    </w:p>
    <w:p w14:paraId="72C411E1" w14:textId="77777777" w:rsidR="000D0339" w:rsidRDefault="000D0339" w:rsidP="00D2783C">
      <w:pPr>
        <w:pStyle w:val="Header"/>
        <w:ind w:left="-567"/>
        <w:jc w:val="both"/>
        <w:rPr>
          <w:rFonts w:ascii="Arial" w:hAnsi="Arial" w:cs="Arial"/>
          <w:szCs w:val="24"/>
        </w:rPr>
      </w:pPr>
      <w:r>
        <w:rPr>
          <w:rFonts w:ascii="Arial" w:hAnsi="Arial" w:cs="Arial"/>
          <w:szCs w:val="24"/>
        </w:rPr>
        <w:t>This Memorandum of Understanding</w:t>
      </w:r>
      <w:r w:rsidR="00163462">
        <w:rPr>
          <w:rFonts w:ascii="Arial" w:hAnsi="Arial" w:cs="Arial"/>
          <w:szCs w:val="24"/>
        </w:rPr>
        <w:t xml:space="preserve"> </w:t>
      </w:r>
      <w:r w:rsidR="00F21AD9">
        <w:rPr>
          <w:rFonts w:ascii="Arial" w:hAnsi="Arial" w:cs="Arial"/>
          <w:szCs w:val="24"/>
        </w:rPr>
        <w:t xml:space="preserve">formalises </w:t>
      </w:r>
      <w:r w:rsidR="00163462">
        <w:rPr>
          <w:rFonts w:ascii="Arial" w:hAnsi="Arial" w:cs="Arial"/>
          <w:szCs w:val="24"/>
        </w:rPr>
        <w:t>arrangements between the Lead A</w:t>
      </w:r>
      <w:r>
        <w:rPr>
          <w:rFonts w:ascii="Arial" w:hAnsi="Arial" w:cs="Arial"/>
          <w:szCs w:val="24"/>
        </w:rPr>
        <w:t>gency</w:t>
      </w:r>
      <w:r w:rsidR="00753F3C">
        <w:rPr>
          <w:rFonts w:ascii="Arial" w:hAnsi="Arial" w:cs="Arial"/>
          <w:szCs w:val="24"/>
        </w:rPr>
        <w:t>,</w:t>
      </w:r>
      <w:r>
        <w:rPr>
          <w:rFonts w:ascii="Arial" w:hAnsi="Arial" w:cs="Arial"/>
          <w:szCs w:val="24"/>
        </w:rPr>
        <w:t xml:space="preserve"> </w:t>
      </w:r>
      <w:r w:rsidR="00753F3C" w:rsidRPr="00753F3C">
        <w:rPr>
          <w:rFonts w:ascii="Arial" w:hAnsi="Arial" w:cs="Arial"/>
          <w:color w:val="FF0000"/>
          <w:szCs w:val="24"/>
        </w:rPr>
        <w:t>insert</w:t>
      </w:r>
      <w:r w:rsidR="008E5E17">
        <w:rPr>
          <w:rFonts w:ascii="Arial" w:hAnsi="Arial" w:cs="Arial"/>
          <w:color w:val="FF0000"/>
          <w:szCs w:val="24"/>
        </w:rPr>
        <w:t xml:space="preserve"> L</w:t>
      </w:r>
      <w:r w:rsidR="00753F3C">
        <w:rPr>
          <w:rFonts w:ascii="Arial" w:hAnsi="Arial" w:cs="Arial"/>
          <w:color w:val="FF0000"/>
          <w:szCs w:val="24"/>
        </w:rPr>
        <w:t xml:space="preserve">ead </w:t>
      </w:r>
      <w:r w:rsidR="008E5E17">
        <w:rPr>
          <w:rFonts w:ascii="Arial" w:hAnsi="Arial" w:cs="Arial"/>
          <w:color w:val="FF0000"/>
          <w:szCs w:val="24"/>
        </w:rPr>
        <w:t>A</w:t>
      </w:r>
      <w:r w:rsidR="00631BE6">
        <w:rPr>
          <w:rFonts w:ascii="Arial" w:hAnsi="Arial" w:cs="Arial"/>
          <w:color w:val="FF0000"/>
          <w:szCs w:val="24"/>
        </w:rPr>
        <w:t>gency</w:t>
      </w:r>
      <w:r w:rsidR="00753F3C">
        <w:rPr>
          <w:rFonts w:ascii="Arial" w:hAnsi="Arial" w:cs="Arial"/>
          <w:color w:val="FF0000"/>
          <w:szCs w:val="24"/>
        </w:rPr>
        <w:t xml:space="preserve"> </w:t>
      </w:r>
      <w:r w:rsidR="00753F3C" w:rsidRPr="00753F3C">
        <w:rPr>
          <w:rFonts w:ascii="Arial" w:hAnsi="Arial" w:cs="Arial"/>
          <w:color w:val="FF0000"/>
          <w:szCs w:val="24"/>
        </w:rPr>
        <w:t xml:space="preserve">name </w:t>
      </w:r>
      <w:r>
        <w:rPr>
          <w:rFonts w:ascii="Arial" w:hAnsi="Arial" w:cs="Arial"/>
          <w:szCs w:val="24"/>
        </w:rPr>
        <w:t xml:space="preserve">and signatory </w:t>
      </w:r>
      <w:r w:rsidR="00163462">
        <w:rPr>
          <w:rFonts w:ascii="Arial" w:hAnsi="Arial" w:cs="Arial"/>
          <w:szCs w:val="24"/>
        </w:rPr>
        <w:t>P</w:t>
      </w:r>
      <w:r w:rsidR="00753F3C">
        <w:rPr>
          <w:rFonts w:ascii="Arial" w:hAnsi="Arial" w:cs="Arial"/>
          <w:szCs w:val="24"/>
        </w:rPr>
        <w:t xml:space="preserve">artner </w:t>
      </w:r>
      <w:r w:rsidR="00163462">
        <w:rPr>
          <w:rFonts w:ascii="Arial" w:hAnsi="Arial" w:cs="Arial"/>
          <w:szCs w:val="24"/>
        </w:rPr>
        <w:t>A</w:t>
      </w:r>
      <w:r>
        <w:rPr>
          <w:rFonts w:ascii="Arial" w:hAnsi="Arial" w:cs="Arial"/>
          <w:szCs w:val="24"/>
        </w:rPr>
        <w:t xml:space="preserve">gencies participating within the </w:t>
      </w:r>
      <w:r w:rsidR="00846A99">
        <w:rPr>
          <w:rFonts w:ascii="Arial" w:hAnsi="Arial" w:cs="Arial"/>
          <w:color w:val="FF0000"/>
          <w:szCs w:val="24"/>
        </w:rPr>
        <w:t>insert corridor</w:t>
      </w:r>
      <w:r w:rsidR="00753F3C" w:rsidRPr="00753F3C">
        <w:rPr>
          <w:rFonts w:ascii="Arial" w:hAnsi="Arial" w:cs="Arial"/>
          <w:color w:val="FF0000"/>
          <w:szCs w:val="24"/>
        </w:rPr>
        <w:t xml:space="preserve"> name</w:t>
      </w:r>
      <w:r w:rsidRPr="00753F3C">
        <w:rPr>
          <w:rFonts w:ascii="Arial" w:hAnsi="Arial" w:cs="Arial"/>
          <w:color w:val="FF0000"/>
          <w:szCs w:val="24"/>
        </w:rPr>
        <w:t xml:space="preserve"> </w:t>
      </w:r>
      <w:r w:rsidR="00FD0A69">
        <w:rPr>
          <w:rFonts w:ascii="Arial" w:hAnsi="Arial" w:cs="Arial"/>
          <w:szCs w:val="24"/>
        </w:rPr>
        <w:t>FSN</w:t>
      </w:r>
      <w:r>
        <w:rPr>
          <w:rFonts w:ascii="Arial" w:hAnsi="Arial" w:cs="Arial"/>
          <w:szCs w:val="24"/>
        </w:rPr>
        <w:t xml:space="preserve">. It establishes the protocols that will govern the operations of the </w:t>
      </w:r>
      <w:r w:rsidR="00753F3C" w:rsidRPr="00753F3C">
        <w:rPr>
          <w:rFonts w:ascii="Arial" w:hAnsi="Arial" w:cs="Arial"/>
          <w:color w:val="FF0000"/>
          <w:szCs w:val="24"/>
        </w:rPr>
        <w:t xml:space="preserve">insert </w:t>
      </w:r>
      <w:r w:rsidR="00846A99">
        <w:rPr>
          <w:rFonts w:ascii="Arial" w:hAnsi="Arial" w:cs="Arial"/>
          <w:color w:val="FF0000"/>
          <w:szCs w:val="24"/>
        </w:rPr>
        <w:t>corridor</w:t>
      </w:r>
      <w:r w:rsidR="00753F3C" w:rsidRPr="00753F3C">
        <w:rPr>
          <w:rFonts w:ascii="Arial" w:hAnsi="Arial" w:cs="Arial"/>
          <w:color w:val="FF0000"/>
          <w:szCs w:val="24"/>
        </w:rPr>
        <w:t xml:space="preserve"> name </w:t>
      </w:r>
      <w:r w:rsidR="00FD0A69">
        <w:rPr>
          <w:rFonts w:ascii="Arial" w:hAnsi="Arial" w:cs="Arial"/>
          <w:szCs w:val="24"/>
        </w:rPr>
        <w:t>FSN</w:t>
      </w:r>
      <w:r w:rsidR="00631BE6">
        <w:rPr>
          <w:rFonts w:ascii="Arial" w:hAnsi="Arial" w:cs="Arial"/>
          <w:szCs w:val="24"/>
        </w:rPr>
        <w:t xml:space="preserve"> and guides the partnership approach between agencies providing support services to families</w:t>
      </w:r>
      <w:r>
        <w:rPr>
          <w:rFonts w:ascii="Arial" w:hAnsi="Arial" w:cs="Arial"/>
          <w:szCs w:val="24"/>
        </w:rPr>
        <w:t>.</w:t>
      </w:r>
    </w:p>
    <w:p w14:paraId="66EED1E8" w14:textId="77777777" w:rsidR="000D0339" w:rsidRDefault="000D0339" w:rsidP="00D2783C">
      <w:pPr>
        <w:pStyle w:val="Header"/>
        <w:tabs>
          <w:tab w:val="clear" w:pos="4153"/>
          <w:tab w:val="clear" w:pos="8306"/>
        </w:tabs>
        <w:ind w:left="-567"/>
        <w:jc w:val="both"/>
        <w:rPr>
          <w:rFonts w:ascii="Arial" w:hAnsi="Arial" w:cs="Arial"/>
          <w:b/>
          <w:szCs w:val="24"/>
        </w:rPr>
      </w:pPr>
    </w:p>
    <w:p w14:paraId="72F7A425" w14:textId="77777777" w:rsidR="000D0339" w:rsidRPr="005E1883" w:rsidRDefault="00631BE6" w:rsidP="00D2783C">
      <w:pPr>
        <w:pStyle w:val="Header"/>
        <w:tabs>
          <w:tab w:val="clear" w:pos="4153"/>
          <w:tab w:val="clear" w:pos="8306"/>
        </w:tabs>
        <w:ind w:left="-567"/>
        <w:jc w:val="both"/>
        <w:rPr>
          <w:rFonts w:ascii="Arial" w:hAnsi="Arial" w:cs="Arial"/>
          <w:b/>
          <w:szCs w:val="24"/>
        </w:rPr>
      </w:pPr>
      <w:r>
        <w:rPr>
          <w:rFonts w:ascii="Arial" w:hAnsi="Arial" w:cs="Arial"/>
          <w:b/>
          <w:szCs w:val="24"/>
        </w:rPr>
        <w:t>PART 1</w:t>
      </w:r>
      <w:r w:rsidR="000D0339">
        <w:rPr>
          <w:rFonts w:ascii="Arial" w:hAnsi="Arial" w:cs="Arial"/>
          <w:b/>
          <w:szCs w:val="24"/>
        </w:rPr>
        <w:t xml:space="preserve">: </w:t>
      </w:r>
      <w:r w:rsidR="000D0339" w:rsidRPr="005E1883">
        <w:rPr>
          <w:rFonts w:ascii="Arial" w:hAnsi="Arial" w:cs="Arial"/>
          <w:b/>
          <w:szCs w:val="24"/>
        </w:rPr>
        <w:t>INTERPRETATION AND DEFINITIONS</w:t>
      </w:r>
    </w:p>
    <w:p w14:paraId="21610ABE" w14:textId="77777777" w:rsidR="000D0339" w:rsidRDefault="000D0339" w:rsidP="00D2783C">
      <w:pPr>
        <w:pStyle w:val="Header"/>
        <w:tabs>
          <w:tab w:val="clear" w:pos="4153"/>
          <w:tab w:val="clear" w:pos="8306"/>
        </w:tabs>
        <w:ind w:left="-567"/>
        <w:jc w:val="both"/>
        <w:rPr>
          <w:rFonts w:ascii="Arial" w:hAnsi="Arial" w:cs="Arial"/>
          <w:szCs w:val="24"/>
        </w:rPr>
      </w:pPr>
    </w:p>
    <w:p w14:paraId="22E5D2B2" w14:textId="77777777" w:rsidR="000D0339" w:rsidRDefault="000D0339" w:rsidP="00D2783C">
      <w:pPr>
        <w:ind w:left="-567"/>
        <w:jc w:val="both"/>
        <w:rPr>
          <w:rFonts w:ascii="Arial" w:hAnsi="Arial" w:cs="Arial"/>
        </w:rPr>
      </w:pPr>
      <w:r w:rsidRPr="00BE3230">
        <w:rPr>
          <w:rFonts w:ascii="Arial" w:hAnsi="Arial" w:cs="Arial"/>
        </w:rPr>
        <w:t xml:space="preserve">For the purposes of this </w:t>
      </w:r>
      <w:r>
        <w:rPr>
          <w:rFonts w:ascii="Arial" w:hAnsi="Arial" w:cs="Arial"/>
        </w:rPr>
        <w:t>Memorandum of Understanding</w:t>
      </w:r>
      <w:r w:rsidR="00631BE6">
        <w:rPr>
          <w:rFonts w:ascii="Arial" w:hAnsi="Arial" w:cs="Arial"/>
        </w:rPr>
        <w:t xml:space="preserve"> (MOU)</w:t>
      </w:r>
      <w:r w:rsidRPr="00BE3230">
        <w:rPr>
          <w:rFonts w:ascii="Arial" w:hAnsi="Arial" w:cs="Arial"/>
        </w:rPr>
        <w:t>:</w:t>
      </w:r>
    </w:p>
    <w:p w14:paraId="65D0CEED" w14:textId="77777777" w:rsidR="00B8214F" w:rsidRDefault="00B8214F" w:rsidP="00D2783C">
      <w:pPr>
        <w:ind w:left="-567"/>
        <w:jc w:val="both"/>
        <w:rPr>
          <w:rFonts w:ascii="Arial" w:hAnsi="Arial" w:cs="Arial"/>
          <w:bCs/>
          <w:szCs w:val="24"/>
        </w:rPr>
      </w:pPr>
    </w:p>
    <w:p w14:paraId="169F5941" w14:textId="77777777" w:rsidR="000D0339" w:rsidRDefault="000D0339" w:rsidP="00D2783C">
      <w:pPr>
        <w:numPr>
          <w:ilvl w:val="0"/>
          <w:numId w:val="1"/>
        </w:numPr>
        <w:tabs>
          <w:tab w:val="clear" w:pos="720"/>
          <w:tab w:val="num" w:pos="0"/>
        </w:tabs>
        <w:ind w:left="0" w:hanging="567"/>
        <w:jc w:val="both"/>
        <w:rPr>
          <w:rFonts w:ascii="Arial" w:hAnsi="Arial" w:cs="Arial"/>
          <w:bCs/>
          <w:szCs w:val="24"/>
        </w:rPr>
      </w:pPr>
      <w:r>
        <w:rPr>
          <w:rFonts w:ascii="Arial" w:hAnsi="Arial" w:cs="Arial"/>
          <w:bCs/>
          <w:szCs w:val="24"/>
        </w:rPr>
        <w:t>‘MOU’ me</w:t>
      </w:r>
      <w:r w:rsidR="00631BE6">
        <w:rPr>
          <w:rFonts w:ascii="Arial" w:hAnsi="Arial" w:cs="Arial"/>
          <w:bCs/>
          <w:szCs w:val="24"/>
        </w:rPr>
        <w:t>ans Memorandum of Understanding.</w:t>
      </w:r>
    </w:p>
    <w:p w14:paraId="7A2FCF74" w14:textId="77777777" w:rsidR="002B444A" w:rsidRDefault="00802641" w:rsidP="00D2783C">
      <w:pPr>
        <w:numPr>
          <w:ilvl w:val="0"/>
          <w:numId w:val="1"/>
        </w:numPr>
        <w:tabs>
          <w:tab w:val="clear" w:pos="720"/>
          <w:tab w:val="num" w:pos="0"/>
        </w:tabs>
        <w:ind w:left="0" w:hanging="567"/>
        <w:jc w:val="both"/>
        <w:rPr>
          <w:rFonts w:ascii="Arial" w:hAnsi="Arial" w:cs="Arial"/>
          <w:bCs/>
          <w:szCs w:val="24"/>
        </w:rPr>
      </w:pPr>
      <w:r>
        <w:rPr>
          <w:rFonts w:ascii="Arial" w:hAnsi="Arial" w:cs="Arial"/>
          <w:bCs/>
          <w:szCs w:val="24"/>
        </w:rPr>
        <w:t>Communities</w:t>
      </w:r>
      <w:r w:rsidR="000D0339">
        <w:rPr>
          <w:rFonts w:ascii="Arial" w:hAnsi="Arial" w:cs="Arial"/>
          <w:bCs/>
          <w:szCs w:val="24"/>
        </w:rPr>
        <w:t xml:space="preserve"> means </w:t>
      </w:r>
      <w:r w:rsidR="00D2783C">
        <w:rPr>
          <w:rFonts w:ascii="Arial" w:hAnsi="Arial" w:cs="Arial"/>
          <w:bCs/>
          <w:szCs w:val="24"/>
        </w:rPr>
        <w:t>Department of Communities</w:t>
      </w:r>
      <w:r w:rsidR="00631BE6">
        <w:rPr>
          <w:rFonts w:ascii="Arial" w:hAnsi="Arial" w:cs="Arial"/>
          <w:bCs/>
          <w:szCs w:val="24"/>
        </w:rPr>
        <w:t>.</w:t>
      </w:r>
    </w:p>
    <w:p w14:paraId="173681DD" w14:textId="77777777" w:rsidR="00631BE6" w:rsidRDefault="002B444A" w:rsidP="00D2783C">
      <w:pPr>
        <w:numPr>
          <w:ilvl w:val="0"/>
          <w:numId w:val="1"/>
        </w:numPr>
        <w:tabs>
          <w:tab w:val="clear" w:pos="720"/>
          <w:tab w:val="num" w:pos="0"/>
        </w:tabs>
        <w:ind w:left="0" w:hanging="567"/>
        <w:jc w:val="both"/>
        <w:rPr>
          <w:rFonts w:ascii="Arial" w:hAnsi="Arial" w:cs="Arial"/>
          <w:bCs/>
          <w:szCs w:val="24"/>
        </w:rPr>
      </w:pPr>
      <w:r>
        <w:rPr>
          <w:rFonts w:ascii="Arial" w:hAnsi="Arial" w:cs="Arial"/>
          <w:bCs/>
          <w:szCs w:val="24"/>
        </w:rPr>
        <w:t>‘FSN’ means Family Support Network.</w:t>
      </w:r>
    </w:p>
    <w:p w14:paraId="2120C458" w14:textId="77777777" w:rsidR="00631BE6" w:rsidRDefault="00631BE6" w:rsidP="00D2783C">
      <w:pPr>
        <w:numPr>
          <w:ilvl w:val="0"/>
          <w:numId w:val="1"/>
        </w:numPr>
        <w:tabs>
          <w:tab w:val="clear" w:pos="720"/>
          <w:tab w:val="num" w:pos="0"/>
        </w:tabs>
        <w:ind w:left="0" w:hanging="567"/>
        <w:jc w:val="both"/>
        <w:rPr>
          <w:rFonts w:ascii="Arial" w:hAnsi="Arial" w:cs="Arial"/>
          <w:bCs/>
          <w:szCs w:val="24"/>
        </w:rPr>
      </w:pPr>
      <w:r>
        <w:rPr>
          <w:rFonts w:ascii="Arial" w:hAnsi="Arial" w:cs="Arial"/>
          <w:bCs/>
          <w:szCs w:val="24"/>
        </w:rPr>
        <w:t>‘Alliance Manager’ mea</w:t>
      </w:r>
      <w:r w:rsidR="00163462">
        <w:rPr>
          <w:rFonts w:ascii="Arial" w:hAnsi="Arial" w:cs="Arial"/>
          <w:bCs/>
          <w:szCs w:val="24"/>
        </w:rPr>
        <w:t>ns the Manager employed by the Lead A</w:t>
      </w:r>
      <w:r>
        <w:rPr>
          <w:rFonts w:ascii="Arial" w:hAnsi="Arial" w:cs="Arial"/>
          <w:bCs/>
          <w:szCs w:val="24"/>
        </w:rPr>
        <w:t xml:space="preserve">gency to develop the </w:t>
      </w:r>
      <w:r w:rsidR="00FD0A69">
        <w:rPr>
          <w:rFonts w:ascii="Arial" w:hAnsi="Arial" w:cs="Arial"/>
          <w:bCs/>
          <w:szCs w:val="24"/>
        </w:rPr>
        <w:t>FSN</w:t>
      </w:r>
      <w:r>
        <w:rPr>
          <w:rFonts w:ascii="Arial" w:hAnsi="Arial" w:cs="Arial"/>
          <w:bCs/>
          <w:szCs w:val="24"/>
        </w:rPr>
        <w:t xml:space="preserve"> in partnership with other agencies</w:t>
      </w:r>
      <w:r w:rsidR="002F2717">
        <w:rPr>
          <w:rFonts w:ascii="Arial" w:hAnsi="Arial" w:cs="Arial"/>
          <w:bCs/>
          <w:szCs w:val="24"/>
        </w:rPr>
        <w:t>,</w:t>
      </w:r>
      <w:r>
        <w:rPr>
          <w:rFonts w:ascii="Arial" w:hAnsi="Arial" w:cs="Arial"/>
          <w:bCs/>
          <w:szCs w:val="24"/>
        </w:rPr>
        <w:t xml:space="preserve"> and to supervise and manage the Common Entry Point Team</w:t>
      </w:r>
      <w:r w:rsidR="00AB4449">
        <w:rPr>
          <w:rFonts w:ascii="Arial" w:hAnsi="Arial" w:cs="Arial"/>
          <w:bCs/>
          <w:szCs w:val="24"/>
        </w:rPr>
        <w:t>.</w:t>
      </w:r>
    </w:p>
    <w:p w14:paraId="01191B45" w14:textId="079EEFD0" w:rsidR="00631BE6" w:rsidRPr="00661EB7" w:rsidRDefault="00631BE6" w:rsidP="00D2783C">
      <w:pPr>
        <w:numPr>
          <w:ilvl w:val="0"/>
          <w:numId w:val="1"/>
        </w:numPr>
        <w:tabs>
          <w:tab w:val="clear" w:pos="720"/>
          <w:tab w:val="num" w:pos="0"/>
        </w:tabs>
        <w:ind w:left="0" w:hanging="567"/>
        <w:jc w:val="both"/>
        <w:rPr>
          <w:rFonts w:ascii="Arial" w:hAnsi="Arial" w:cs="Arial"/>
          <w:bCs/>
          <w:szCs w:val="24"/>
        </w:rPr>
      </w:pPr>
      <w:r>
        <w:rPr>
          <w:rFonts w:ascii="Arial" w:hAnsi="Arial" w:cs="Arial"/>
          <w:bCs/>
          <w:szCs w:val="24"/>
        </w:rPr>
        <w:t xml:space="preserve">‘Common Entry Point Team’ consists of the Alliance Manager, Assessment and </w:t>
      </w:r>
      <w:r w:rsidR="00D2783C">
        <w:rPr>
          <w:rFonts w:ascii="Arial" w:hAnsi="Arial" w:cs="Arial"/>
          <w:bCs/>
          <w:szCs w:val="24"/>
        </w:rPr>
        <w:t>Coordination workers</w:t>
      </w:r>
      <w:r>
        <w:rPr>
          <w:rFonts w:ascii="Arial" w:hAnsi="Arial" w:cs="Arial"/>
          <w:bCs/>
          <w:szCs w:val="24"/>
        </w:rPr>
        <w:t xml:space="preserve">, </w:t>
      </w:r>
      <w:r w:rsidR="00D2783C">
        <w:rPr>
          <w:rFonts w:ascii="Arial" w:hAnsi="Arial" w:cs="Arial"/>
          <w:bCs/>
          <w:szCs w:val="24"/>
        </w:rPr>
        <w:t xml:space="preserve">Intensive Case Managers, </w:t>
      </w:r>
      <w:r w:rsidR="009C2D29">
        <w:rPr>
          <w:rFonts w:ascii="Arial" w:hAnsi="Arial" w:cs="Arial"/>
          <w:bCs/>
          <w:szCs w:val="24"/>
        </w:rPr>
        <w:t xml:space="preserve">Child </w:t>
      </w:r>
      <w:r w:rsidR="006E2633">
        <w:rPr>
          <w:rFonts w:ascii="Arial" w:hAnsi="Arial" w:cs="Arial"/>
          <w:bCs/>
          <w:szCs w:val="24"/>
        </w:rPr>
        <w:t>Safety</w:t>
      </w:r>
      <w:r w:rsidR="009C2D29">
        <w:rPr>
          <w:rFonts w:ascii="Arial" w:hAnsi="Arial" w:cs="Arial"/>
          <w:bCs/>
          <w:szCs w:val="24"/>
        </w:rPr>
        <w:t xml:space="preserve"> Leader</w:t>
      </w:r>
      <w:r>
        <w:rPr>
          <w:rFonts w:ascii="Arial" w:hAnsi="Arial" w:cs="Arial"/>
          <w:bCs/>
          <w:szCs w:val="24"/>
        </w:rPr>
        <w:t xml:space="preserve"> and an administrative officer.</w:t>
      </w:r>
    </w:p>
    <w:p w14:paraId="3B37DB7E" w14:textId="77777777" w:rsidR="000D0339" w:rsidRDefault="000D0339" w:rsidP="00D2783C">
      <w:pPr>
        <w:numPr>
          <w:ilvl w:val="0"/>
          <w:numId w:val="1"/>
        </w:numPr>
        <w:tabs>
          <w:tab w:val="clear" w:pos="720"/>
          <w:tab w:val="num" w:pos="0"/>
        </w:tabs>
        <w:ind w:left="0" w:hanging="567"/>
        <w:jc w:val="both"/>
        <w:rPr>
          <w:rFonts w:ascii="Arial" w:hAnsi="Arial" w:cs="Arial"/>
          <w:bCs/>
          <w:szCs w:val="24"/>
        </w:rPr>
      </w:pPr>
      <w:r>
        <w:rPr>
          <w:rFonts w:ascii="Arial" w:hAnsi="Arial" w:cs="Arial"/>
          <w:bCs/>
          <w:szCs w:val="24"/>
        </w:rPr>
        <w:t>‘Confidential Information’ means all information which is not in the public domain and which is reasonably regar</w:t>
      </w:r>
      <w:r w:rsidR="00631BE6">
        <w:rPr>
          <w:rFonts w:ascii="Arial" w:hAnsi="Arial" w:cs="Arial"/>
          <w:bCs/>
          <w:szCs w:val="24"/>
        </w:rPr>
        <w:t>ded by a Party as confidential.</w:t>
      </w:r>
    </w:p>
    <w:p w14:paraId="68EC37CE" w14:textId="77777777" w:rsidR="000D0339" w:rsidRDefault="000D0339" w:rsidP="00D2783C">
      <w:pPr>
        <w:numPr>
          <w:ilvl w:val="0"/>
          <w:numId w:val="1"/>
        </w:numPr>
        <w:tabs>
          <w:tab w:val="clear" w:pos="720"/>
          <w:tab w:val="num" w:pos="0"/>
        </w:tabs>
        <w:ind w:left="0" w:hanging="567"/>
        <w:jc w:val="both"/>
        <w:rPr>
          <w:rFonts w:ascii="Arial" w:hAnsi="Arial" w:cs="Arial"/>
          <w:bCs/>
          <w:szCs w:val="24"/>
        </w:rPr>
      </w:pPr>
      <w:r>
        <w:rPr>
          <w:rFonts w:ascii="Arial" w:hAnsi="Arial" w:cs="Arial"/>
          <w:bCs/>
          <w:szCs w:val="24"/>
        </w:rPr>
        <w:t>‘Party</w:t>
      </w:r>
      <w:r w:rsidR="00631BE6">
        <w:rPr>
          <w:rFonts w:ascii="Arial" w:hAnsi="Arial" w:cs="Arial"/>
          <w:bCs/>
          <w:szCs w:val="24"/>
        </w:rPr>
        <w:t>’ means a signatory to this MOU.</w:t>
      </w:r>
    </w:p>
    <w:p w14:paraId="4925C6A2" w14:textId="77777777" w:rsidR="000D0339" w:rsidRDefault="000D0339" w:rsidP="00D2783C">
      <w:pPr>
        <w:pStyle w:val="Header"/>
        <w:tabs>
          <w:tab w:val="clear" w:pos="4153"/>
          <w:tab w:val="clear" w:pos="8306"/>
        </w:tabs>
        <w:ind w:left="-567"/>
        <w:jc w:val="both"/>
        <w:rPr>
          <w:rFonts w:ascii="Arial" w:hAnsi="Arial" w:cs="Arial"/>
          <w:szCs w:val="24"/>
        </w:rPr>
      </w:pPr>
    </w:p>
    <w:p w14:paraId="494204CD" w14:textId="77777777" w:rsidR="000D0339" w:rsidRPr="00783338" w:rsidRDefault="00631BE6" w:rsidP="00D2783C">
      <w:pPr>
        <w:pStyle w:val="Header"/>
        <w:tabs>
          <w:tab w:val="clear" w:pos="4153"/>
          <w:tab w:val="clear" w:pos="8306"/>
        </w:tabs>
        <w:ind w:left="-567"/>
        <w:jc w:val="both"/>
        <w:rPr>
          <w:rFonts w:ascii="Arial" w:hAnsi="Arial" w:cs="Arial"/>
          <w:b/>
          <w:szCs w:val="24"/>
        </w:rPr>
      </w:pPr>
      <w:r>
        <w:rPr>
          <w:rFonts w:ascii="Arial" w:hAnsi="Arial" w:cs="Arial"/>
          <w:b/>
          <w:szCs w:val="24"/>
        </w:rPr>
        <w:t>PART 2</w:t>
      </w:r>
      <w:r w:rsidR="000D0339" w:rsidRPr="00783338">
        <w:rPr>
          <w:rFonts w:ascii="Arial" w:hAnsi="Arial" w:cs="Arial"/>
          <w:b/>
          <w:szCs w:val="24"/>
        </w:rPr>
        <w:t>: DESCRIPTION OF SERVICES</w:t>
      </w:r>
    </w:p>
    <w:p w14:paraId="04BEFF0C" w14:textId="77777777" w:rsidR="000D0339" w:rsidRPr="00783338" w:rsidRDefault="000D0339" w:rsidP="00D2783C">
      <w:pPr>
        <w:pStyle w:val="Header"/>
        <w:tabs>
          <w:tab w:val="clear" w:pos="4153"/>
          <w:tab w:val="clear" w:pos="8306"/>
        </w:tabs>
        <w:ind w:left="-567"/>
        <w:jc w:val="both"/>
        <w:rPr>
          <w:rFonts w:ascii="Arial" w:hAnsi="Arial" w:cs="Arial"/>
          <w:b/>
          <w:szCs w:val="24"/>
        </w:rPr>
      </w:pPr>
    </w:p>
    <w:p w14:paraId="2E4B2948" w14:textId="77777777" w:rsidR="00631BE6" w:rsidRDefault="0015062E" w:rsidP="00D2783C">
      <w:pPr>
        <w:pStyle w:val="Header"/>
        <w:tabs>
          <w:tab w:val="clear" w:pos="4153"/>
          <w:tab w:val="clear" w:pos="8306"/>
        </w:tabs>
        <w:ind w:left="-567"/>
        <w:jc w:val="both"/>
        <w:rPr>
          <w:rFonts w:ascii="Arial" w:hAnsi="Arial" w:cs="Arial"/>
          <w:szCs w:val="24"/>
        </w:rPr>
      </w:pPr>
      <w:r>
        <w:rPr>
          <w:rFonts w:ascii="Arial" w:hAnsi="Arial" w:cs="Arial"/>
          <w:szCs w:val="24"/>
        </w:rPr>
        <w:t xml:space="preserve">Partner </w:t>
      </w:r>
      <w:r w:rsidR="008E5E17">
        <w:rPr>
          <w:rFonts w:ascii="Arial" w:hAnsi="Arial" w:cs="Arial"/>
          <w:szCs w:val="24"/>
        </w:rPr>
        <w:t>A</w:t>
      </w:r>
      <w:r w:rsidR="000D0339">
        <w:rPr>
          <w:rFonts w:ascii="Arial" w:hAnsi="Arial" w:cs="Arial"/>
          <w:szCs w:val="24"/>
        </w:rPr>
        <w:t xml:space="preserve">gencies of the </w:t>
      </w:r>
      <w:r w:rsidR="00631BE6" w:rsidRPr="00753F3C">
        <w:rPr>
          <w:rFonts w:ascii="Arial" w:hAnsi="Arial" w:cs="Arial"/>
          <w:color w:val="FF0000"/>
          <w:szCs w:val="24"/>
        </w:rPr>
        <w:t xml:space="preserve">insert </w:t>
      </w:r>
      <w:r w:rsidR="00AA1D05">
        <w:rPr>
          <w:rFonts w:ascii="Arial" w:hAnsi="Arial" w:cs="Arial"/>
          <w:color w:val="FF0000"/>
          <w:szCs w:val="24"/>
        </w:rPr>
        <w:t>corridor</w:t>
      </w:r>
      <w:r w:rsidR="00631BE6" w:rsidRPr="00753F3C">
        <w:rPr>
          <w:rFonts w:ascii="Arial" w:hAnsi="Arial" w:cs="Arial"/>
          <w:color w:val="FF0000"/>
          <w:szCs w:val="24"/>
        </w:rPr>
        <w:t xml:space="preserve"> name </w:t>
      </w:r>
      <w:r>
        <w:rPr>
          <w:rFonts w:ascii="Arial" w:hAnsi="Arial" w:cs="Arial"/>
          <w:szCs w:val="24"/>
        </w:rPr>
        <w:t xml:space="preserve">FSN </w:t>
      </w:r>
      <w:r w:rsidR="000D0339">
        <w:rPr>
          <w:rFonts w:ascii="Arial" w:hAnsi="Arial" w:cs="Arial"/>
          <w:szCs w:val="24"/>
        </w:rPr>
        <w:t xml:space="preserve">include agencies funded by </w:t>
      </w:r>
      <w:r w:rsidR="00802641">
        <w:rPr>
          <w:rFonts w:ascii="Arial" w:hAnsi="Arial" w:cs="Arial"/>
          <w:szCs w:val="24"/>
        </w:rPr>
        <w:t>Communities</w:t>
      </w:r>
      <w:r w:rsidR="000D0339">
        <w:rPr>
          <w:rFonts w:ascii="Arial" w:hAnsi="Arial" w:cs="Arial"/>
          <w:szCs w:val="24"/>
        </w:rPr>
        <w:t xml:space="preserve">, as well as agencies who receive funding from other sources. </w:t>
      </w:r>
    </w:p>
    <w:p w14:paraId="147B724C" w14:textId="77777777" w:rsidR="00631BE6" w:rsidRDefault="00631BE6" w:rsidP="00D2783C">
      <w:pPr>
        <w:pStyle w:val="Header"/>
        <w:tabs>
          <w:tab w:val="clear" w:pos="4153"/>
          <w:tab w:val="clear" w:pos="8306"/>
        </w:tabs>
        <w:ind w:left="-567"/>
        <w:jc w:val="both"/>
        <w:rPr>
          <w:rFonts w:ascii="Arial" w:hAnsi="Arial" w:cs="Arial"/>
          <w:szCs w:val="24"/>
        </w:rPr>
      </w:pPr>
    </w:p>
    <w:p w14:paraId="5EDC777E" w14:textId="77777777" w:rsidR="000D0339" w:rsidRDefault="000D0339" w:rsidP="00D2783C">
      <w:pPr>
        <w:pStyle w:val="Header"/>
        <w:tabs>
          <w:tab w:val="clear" w:pos="4153"/>
          <w:tab w:val="clear" w:pos="8306"/>
        </w:tabs>
        <w:ind w:left="-567"/>
        <w:jc w:val="both"/>
        <w:rPr>
          <w:rFonts w:ascii="Arial" w:hAnsi="Arial" w:cs="Arial"/>
          <w:szCs w:val="24"/>
        </w:rPr>
      </w:pPr>
      <w:r>
        <w:rPr>
          <w:rFonts w:ascii="Arial" w:hAnsi="Arial" w:cs="Arial"/>
          <w:szCs w:val="24"/>
        </w:rPr>
        <w:t xml:space="preserve">It is acknowledged that it is optional for those agencies not </w:t>
      </w:r>
      <w:r w:rsidR="00631BE6">
        <w:rPr>
          <w:rFonts w:ascii="Arial" w:hAnsi="Arial" w:cs="Arial"/>
          <w:szCs w:val="24"/>
        </w:rPr>
        <w:t xml:space="preserve">funded by </w:t>
      </w:r>
      <w:r w:rsidR="00802641">
        <w:rPr>
          <w:rFonts w:ascii="Arial" w:hAnsi="Arial" w:cs="Arial"/>
          <w:szCs w:val="24"/>
        </w:rPr>
        <w:t xml:space="preserve">Communities </w:t>
      </w:r>
      <w:r>
        <w:rPr>
          <w:rFonts w:ascii="Arial" w:hAnsi="Arial" w:cs="Arial"/>
          <w:szCs w:val="24"/>
        </w:rPr>
        <w:t xml:space="preserve">to become </w:t>
      </w:r>
      <w:r w:rsidR="008E5E17">
        <w:rPr>
          <w:rFonts w:ascii="Arial" w:hAnsi="Arial" w:cs="Arial"/>
          <w:szCs w:val="24"/>
        </w:rPr>
        <w:t>P</w:t>
      </w:r>
      <w:r w:rsidR="0015062E">
        <w:rPr>
          <w:rFonts w:ascii="Arial" w:hAnsi="Arial" w:cs="Arial"/>
          <w:szCs w:val="24"/>
        </w:rPr>
        <w:t xml:space="preserve">artner </w:t>
      </w:r>
      <w:r w:rsidR="008E5E17">
        <w:rPr>
          <w:rFonts w:ascii="Arial" w:hAnsi="Arial" w:cs="Arial"/>
          <w:szCs w:val="24"/>
        </w:rPr>
        <w:t>A</w:t>
      </w:r>
      <w:r>
        <w:rPr>
          <w:rFonts w:ascii="Arial" w:hAnsi="Arial" w:cs="Arial"/>
          <w:szCs w:val="24"/>
        </w:rPr>
        <w:t xml:space="preserve">gencies of the </w:t>
      </w:r>
      <w:r w:rsidR="00631BE6" w:rsidRPr="00753F3C">
        <w:rPr>
          <w:rFonts w:ascii="Arial" w:hAnsi="Arial" w:cs="Arial"/>
          <w:color w:val="FF0000"/>
          <w:szCs w:val="24"/>
        </w:rPr>
        <w:t xml:space="preserve">insert </w:t>
      </w:r>
      <w:r w:rsidR="00AA1D05">
        <w:rPr>
          <w:rFonts w:ascii="Arial" w:hAnsi="Arial" w:cs="Arial"/>
          <w:color w:val="FF0000"/>
          <w:szCs w:val="24"/>
        </w:rPr>
        <w:t>corridor</w:t>
      </w:r>
      <w:r w:rsidR="00631BE6" w:rsidRPr="00753F3C">
        <w:rPr>
          <w:rFonts w:ascii="Arial" w:hAnsi="Arial" w:cs="Arial"/>
          <w:color w:val="FF0000"/>
          <w:szCs w:val="24"/>
        </w:rPr>
        <w:t xml:space="preserve"> name </w:t>
      </w:r>
      <w:r w:rsidR="0015062E">
        <w:rPr>
          <w:rFonts w:ascii="Arial" w:hAnsi="Arial" w:cs="Arial"/>
          <w:szCs w:val="24"/>
        </w:rPr>
        <w:t>FSN</w:t>
      </w:r>
      <w:r>
        <w:rPr>
          <w:rFonts w:ascii="Arial" w:hAnsi="Arial" w:cs="Arial"/>
          <w:szCs w:val="24"/>
        </w:rPr>
        <w:t>.</w:t>
      </w:r>
    </w:p>
    <w:p w14:paraId="4AE10B38" w14:textId="77777777" w:rsidR="000D0339" w:rsidRDefault="000D0339" w:rsidP="00D2783C">
      <w:pPr>
        <w:pStyle w:val="Header"/>
        <w:tabs>
          <w:tab w:val="clear" w:pos="4153"/>
          <w:tab w:val="clear" w:pos="8306"/>
        </w:tabs>
        <w:ind w:left="-567"/>
        <w:jc w:val="both"/>
        <w:rPr>
          <w:rFonts w:ascii="Arial" w:hAnsi="Arial" w:cs="Arial"/>
          <w:szCs w:val="24"/>
        </w:rPr>
      </w:pPr>
    </w:p>
    <w:p w14:paraId="36783325" w14:textId="77777777" w:rsidR="000D0339" w:rsidRPr="00783338" w:rsidRDefault="000D0339" w:rsidP="00D2783C">
      <w:pPr>
        <w:pStyle w:val="Header"/>
        <w:tabs>
          <w:tab w:val="clear" w:pos="4153"/>
          <w:tab w:val="clear" w:pos="8306"/>
        </w:tabs>
        <w:ind w:left="-567"/>
        <w:jc w:val="both"/>
        <w:rPr>
          <w:rFonts w:ascii="Arial" w:hAnsi="Arial" w:cs="Arial"/>
          <w:szCs w:val="24"/>
        </w:rPr>
      </w:pPr>
      <w:r w:rsidRPr="00783338">
        <w:rPr>
          <w:rFonts w:ascii="Arial" w:hAnsi="Arial" w:cs="Arial"/>
          <w:szCs w:val="24"/>
        </w:rPr>
        <w:t xml:space="preserve">A description of services provided by participating </w:t>
      </w:r>
      <w:r w:rsidR="00631BE6" w:rsidRPr="00753F3C">
        <w:rPr>
          <w:rFonts w:ascii="Arial" w:hAnsi="Arial" w:cs="Arial"/>
          <w:color w:val="FF0000"/>
          <w:szCs w:val="24"/>
        </w:rPr>
        <w:t xml:space="preserve">insert </w:t>
      </w:r>
      <w:r w:rsidR="00AA1D05">
        <w:rPr>
          <w:rFonts w:ascii="Arial" w:hAnsi="Arial" w:cs="Arial"/>
          <w:color w:val="FF0000"/>
          <w:szCs w:val="24"/>
        </w:rPr>
        <w:t>corridor</w:t>
      </w:r>
      <w:r w:rsidR="00631BE6" w:rsidRPr="00753F3C">
        <w:rPr>
          <w:rFonts w:ascii="Arial" w:hAnsi="Arial" w:cs="Arial"/>
          <w:color w:val="FF0000"/>
          <w:szCs w:val="24"/>
        </w:rPr>
        <w:t xml:space="preserve"> name </w:t>
      </w:r>
      <w:r w:rsidR="0015062E">
        <w:rPr>
          <w:rFonts w:ascii="Arial" w:hAnsi="Arial" w:cs="Arial"/>
          <w:szCs w:val="24"/>
        </w:rPr>
        <w:t>FSN</w:t>
      </w:r>
      <w:r w:rsidR="0015062E" w:rsidRPr="00783338">
        <w:rPr>
          <w:rFonts w:ascii="Arial" w:hAnsi="Arial" w:cs="Arial"/>
          <w:szCs w:val="24"/>
        </w:rPr>
        <w:t xml:space="preserve"> </w:t>
      </w:r>
      <w:r w:rsidR="008E5E17">
        <w:rPr>
          <w:rFonts w:ascii="Arial" w:hAnsi="Arial" w:cs="Arial"/>
          <w:szCs w:val="24"/>
        </w:rPr>
        <w:t>P</w:t>
      </w:r>
      <w:r w:rsidR="00631BE6">
        <w:rPr>
          <w:rFonts w:ascii="Arial" w:hAnsi="Arial" w:cs="Arial"/>
          <w:szCs w:val="24"/>
        </w:rPr>
        <w:t xml:space="preserve">artner </w:t>
      </w:r>
      <w:r w:rsidR="008E5E17">
        <w:rPr>
          <w:rFonts w:ascii="Arial" w:hAnsi="Arial" w:cs="Arial"/>
          <w:szCs w:val="24"/>
        </w:rPr>
        <w:t>A</w:t>
      </w:r>
      <w:r w:rsidRPr="00783338">
        <w:rPr>
          <w:rFonts w:ascii="Arial" w:hAnsi="Arial" w:cs="Arial"/>
          <w:szCs w:val="24"/>
        </w:rPr>
        <w:t xml:space="preserve">gencies </w:t>
      </w:r>
      <w:r>
        <w:rPr>
          <w:rFonts w:ascii="Arial" w:hAnsi="Arial" w:cs="Arial"/>
          <w:szCs w:val="24"/>
        </w:rPr>
        <w:t xml:space="preserve">will be compiled by </w:t>
      </w:r>
      <w:r w:rsidR="00163462">
        <w:rPr>
          <w:rFonts w:ascii="Arial" w:hAnsi="Arial" w:cs="Arial"/>
          <w:color w:val="FF0000"/>
          <w:szCs w:val="24"/>
        </w:rPr>
        <w:t>insert Lead A</w:t>
      </w:r>
      <w:r w:rsidR="00631BE6" w:rsidRPr="00631BE6">
        <w:rPr>
          <w:rFonts w:ascii="Arial" w:hAnsi="Arial" w:cs="Arial"/>
          <w:color w:val="FF0000"/>
          <w:szCs w:val="24"/>
        </w:rPr>
        <w:t xml:space="preserve">gency </w:t>
      </w:r>
      <w:r w:rsidR="00631BE6">
        <w:rPr>
          <w:rFonts w:ascii="Arial" w:hAnsi="Arial" w:cs="Arial"/>
          <w:szCs w:val="24"/>
        </w:rPr>
        <w:t>name</w:t>
      </w:r>
      <w:r>
        <w:rPr>
          <w:rFonts w:ascii="Arial" w:hAnsi="Arial" w:cs="Arial"/>
          <w:szCs w:val="24"/>
        </w:rPr>
        <w:t xml:space="preserve"> and attached as an appendix to </w:t>
      </w:r>
      <w:r w:rsidR="00631BE6">
        <w:rPr>
          <w:rFonts w:ascii="Arial" w:hAnsi="Arial" w:cs="Arial"/>
          <w:szCs w:val="24"/>
        </w:rPr>
        <w:t>this</w:t>
      </w:r>
      <w:r>
        <w:rPr>
          <w:rFonts w:ascii="Arial" w:hAnsi="Arial" w:cs="Arial"/>
          <w:szCs w:val="24"/>
        </w:rPr>
        <w:t xml:space="preserve"> </w:t>
      </w:r>
      <w:r w:rsidRPr="00631BE6">
        <w:rPr>
          <w:rFonts w:ascii="Arial" w:hAnsi="Arial" w:cs="Arial"/>
          <w:szCs w:val="24"/>
        </w:rPr>
        <w:t>MOU</w:t>
      </w:r>
      <w:r w:rsidRPr="009129C2">
        <w:rPr>
          <w:rFonts w:ascii="Arial" w:hAnsi="Arial" w:cs="Arial"/>
          <w:i/>
          <w:szCs w:val="24"/>
        </w:rPr>
        <w:t>.</w:t>
      </w:r>
    </w:p>
    <w:p w14:paraId="3C4ED714" w14:textId="77777777" w:rsidR="000D0339" w:rsidRPr="00783338" w:rsidRDefault="000D0339" w:rsidP="00D2783C">
      <w:pPr>
        <w:pStyle w:val="Header"/>
        <w:tabs>
          <w:tab w:val="clear" w:pos="4153"/>
          <w:tab w:val="clear" w:pos="8306"/>
        </w:tabs>
        <w:ind w:left="-567"/>
        <w:jc w:val="both"/>
        <w:rPr>
          <w:rFonts w:ascii="Arial" w:hAnsi="Arial" w:cs="Arial"/>
          <w:b/>
          <w:szCs w:val="24"/>
        </w:rPr>
      </w:pPr>
    </w:p>
    <w:p w14:paraId="379DDC6E" w14:textId="77777777" w:rsidR="000D0339" w:rsidRPr="00783338" w:rsidRDefault="00631BE6" w:rsidP="00D2783C">
      <w:pPr>
        <w:pStyle w:val="Header"/>
        <w:tabs>
          <w:tab w:val="clear" w:pos="4153"/>
          <w:tab w:val="clear" w:pos="8306"/>
        </w:tabs>
        <w:ind w:left="-567"/>
        <w:jc w:val="both"/>
        <w:rPr>
          <w:rFonts w:ascii="Arial" w:hAnsi="Arial" w:cs="Arial"/>
          <w:b/>
          <w:szCs w:val="24"/>
        </w:rPr>
      </w:pPr>
      <w:r>
        <w:rPr>
          <w:rFonts w:ascii="Arial" w:hAnsi="Arial" w:cs="Arial"/>
          <w:b/>
          <w:szCs w:val="24"/>
        </w:rPr>
        <w:t>PART 3</w:t>
      </w:r>
      <w:r w:rsidR="000D0339" w:rsidRPr="00783338">
        <w:rPr>
          <w:rFonts w:ascii="Arial" w:hAnsi="Arial" w:cs="Arial"/>
          <w:b/>
          <w:szCs w:val="24"/>
        </w:rPr>
        <w:t>: PURPOSE &amp; OBJECTIVES</w:t>
      </w:r>
    </w:p>
    <w:p w14:paraId="3E1E2A59" w14:textId="77777777" w:rsidR="000D0339" w:rsidRPr="00783338" w:rsidRDefault="000D0339" w:rsidP="00D2783C">
      <w:pPr>
        <w:pStyle w:val="Header"/>
        <w:tabs>
          <w:tab w:val="clear" w:pos="4153"/>
          <w:tab w:val="clear" w:pos="8306"/>
        </w:tabs>
        <w:ind w:left="-567"/>
        <w:jc w:val="both"/>
        <w:rPr>
          <w:rFonts w:ascii="Arial" w:hAnsi="Arial" w:cs="Arial"/>
          <w:b/>
          <w:szCs w:val="24"/>
        </w:rPr>
      </w:pPr>
    </w:p>
    <w:p w14:paraId="264B6FA0" w14:textId="77777777" w:rsidR="000D0339" w:rsidRPr="00783338" w:rsidRDefault="000D0339" w:rsidP="00D2783C">
      <w:pPr>
        <w:pStyle w:val="Header"/>
        <w:tabs>
          <w:tab w:val="clear" w:pos="4153"/>
          <w:tab w:val="clear" w:pos="8306"/>
        </w:tabs>
        <w:ind w:left="-567"/>
        <w:jc w:val="both"/>
        <w:rPr>
          <w:rFonts w:ascii="Arial" w:hAnsi="Arial" w:cs="Arial"/>
        </w:rPr>
      </w:pPr>
      <w:r w:rsidRPr="00783338">
        <w:rPr>
          <w:rFonts w:ascii="Arial" w:hAnsi="Arial" w:cs="Arial"/>
        </w:rPr>
        <w:t xml:space="preserve">The purpose of this </w:t>
      </w:r>
      <w:r w:rsidR="00631BE6">
        <w:rPr>
          <w:rFonts w:ascii="Arial" w:hAnsi="Arial" w:cs="Arial"/>
        </w:rPr>
        <w:t>MOU</w:t>
      </w:r>
      <w:r w:rsidRPr="00783338">
        <w:rPr>
          <w:rFonts w:ascii="Arial" w:hAnsi="Arial" w:cs="Arial"/>
        </w:rPr>
        <w:t xml:space="preserve"> is to</w:t>
      </w:r>
      <w:r w:rsidRPr="00783338">
        <w:rPr>
          <w:rFonts w:ascii="Arial" w:hAnsi="Arial" w:cs="Arial"/>
          <w:szCs w:val="24"/>
          <w:lang w:val="en-US"/>
        </w:rPr>
        <w:t xml:space="preserve"> support joint protocols, liaison, communication, consultation and shared practices between signatory agencies, to achieve optimal outcomes for vulnerable children, young people and families.</w:t>
      </w:r>
    </w:p>
    <w:p w14:paraId="3706180E" w14:textId="77777777" w:rsidR="000D0339" w:rsidRPr="00783338" w:rsidRDefault="000D0339" w:rsidP="00D2783C">
      <w:pPr>
        <w:pStyle w:val="Header"/>
        <w:tabs>
          <w:tab w:val="clear" w:pos="4153"/>
          <w:tab w:val="clear" w:pos="8306"/>
        </w:tabs>
        <w:ind w:left="-567"/>
        <w:jc w:val="both"/>
        <w:rPr>
          <w:rFonts w:ascii="Arial" w:hAnsi="Arial" w:cs="Arial"/>
        </w:rPr>
      </w:pPr>
    </w:p>
    <w:p w14:paraId="7FD59D22" w14:textId="77777777" w:rsidR="000D0339" w:rsidRPr="000B47AB" w:rsidRDefault="000D0339" w:rsidP="00D2783C">
      <w:pPr>
        <w:pStyle w:val="Header"/>
        <w:tabs>
          <w:tab w:val="clear" w:pos="4153"/>
          <w:tab w:val="clear" w:pos="8306"/>
        </w:tabs>
        <w:ind w:left="-567"/>
        <w:jc w:val="both"/>
        <w:rPr>
          <w:rFonts w:ascii="Arial" w:hAnsi="Arial" w:cs="Arial"/>
        </w:rPr>
      </w:pPr>
      <w:r w:rsidRPr="000B47AB">
        <w:rPr>
          <w:rFonts w:ascii="Arial" w:hAnsi="Arial" w:cs="Arial"/>
        </w:rPr>
        <w:t>The objectives of the MOU are to:</w:t>
      </w:r>
    </w:p>
    <w:p w14:paraId="40FA2F91" w14:textId="77777777" w:rsidR="000D0339" w:rsidRPr="000B47AB" w:rsidRDefault="000D0339" w:rsidP="00D2783C">
      <w:pPr>
        <w:pStyle w:val="Header"/>
        <w:numPr>
          <w:ilvl w:val="0"/>
          <w:numId w:val="2"/>
        </w:numPr>
        <w:tabs>
          <w:tab w:val="clear" w:pos="720"/>
          <w:tab w:val="clear" w:pos="4153"/>
          <w:tab w:val="clear" w:pos="8306"/>
          <w:tab w:val="num" w:pos="0"/>
        </w:tabs>
        <w:ind w:left="0" w:hanging="567"/>
        <w:jc w:val="both"/>
        <w:rPr>
          <w:rFonts w:ascii="Arial" w:hAnsi="Arial" w:cs="Arial"/>
        </w:rPr>
      </w:pPr>
      <w:r w:rsidRPr="000B47AB">
        <w:rPr>
          <w:rFonts w:ascii="Arial" w:hAnsi="Arial" w:cs="Arial"/>
        </w:rPr>
        <w:t xml:space="preserve">Clearly describe the roles and responsibilities of key stakeholders participating in </w:t>
      </w:r>
      <w:r w:rsidR="009E2F7B">
        <w:rPr>
          <w:rFonts w:ascii="Arial" w:hAnsi="Arial" w:cs="Arial"/>
        </w:rPr>
        <w:t>FSN</w:t>
      </w:r>
      <w:r w:rsidR="0015062E" w:rsidRPr="000B47AB">
        <w:rPr>
          <w:rFonts w:ascii="Arial" w:hAnsi="Arial" w:cs="Arial"/>
        </w:rPr>
        <w:t xml:space="preserve"> </w:t>
      </w:r>
      <w:r w:rsidRPr="000B47AB">
        <w:rPr>
          <w:rFonts w:ascii="Arial" w:hAnsi="Arial" w:cs="Arial"/>
        </w:rPr>
        <w:t>activities.</w:t>
      </w:r>
    </w:p>
    <w:p w14:paraId="58FF9E39" w14:textId="77777777" w:rsidR="000D0339" w:rsidRPr="000B47AB" w:rsidRDefault="000D0339" w:rsidP="00D2783C">
      <w:pPr>
        <w:pStyle w:val="Header"/>
        <w:numPr>
          <w:ilvl w:val="0"/>
          <w:numId w:val="2"/>
        </w:numPr>
        <w:tabs>
          <w:tab w:val="clear" w:pos="720"/>
          <w:tab w:val="clear" w:pos="4153"/>
          <w:tab w:val="clear" w:pos="8306"/>
          <w:tab w:val="num" w:pos="0"/>
        </w:tabs>
        <w:ind w:left="0" w:hanging="567"/>
        <w:jc w:val="both"/>
        <w:rPr>
          <w:rFonts w:ascii="Arial" w:hAnsi="Arial" w:cs="Arial"/>
        </w:rPr>
      </w:pPr>
      <w:r w:rsidRPr="000B47AB">
        <w:rPr>
          <w:rFonts w:ascii="Arial" w:hAnsi="Arial" w:cs="Arial"/>
        </w:rPr>
        <w:t xml:space="preserve">Outline the specific methods that will be </w:t>
      </w:r>
      <w:r w:rsidRPr="000B47AB">
        <w:rPr>
          <w:rFonts w:ascii="Arial" w:hAnsi="Arial" w:cs="Arial"/>
          <w:bCs/>
        </w:rPr>
        <w:t>used to facilitate interactions between the services.</w:t>
      </w:r>
    </w:p>
    <w:p w14:paraId="6165D4A9" w14:textId="77777777" w:rsidR="000D0339" w:rsidRPr="000B47AB" w:rsidRDefault="000D0339" w:rsidP="00D2783C">
      <w:pPr>
        <w:pStyle w:val="Header"/>
        <w:numPr>
          <w:ilvl w:val="0"/>
          <w:numId w:val="2"/>
        </w:numPr>
        <w:tabs>
          <w:tab w:val="clear" w:pos="720"/>
          <w:tab w:val="clear" w:pos="4153"/>
          <w:tab w:val="clear" w:pos="8306"/>
          <w:tab w:val="num" w:pos="0"/>
        </w:tabs>
        <w:ind w:left="0" w:hanging="567"/>
        <w:jc w:val="both"/>
        <w:rPr>
          <w:rFonts w:ascii="Arial" w:hAnsi="Arial" w:cs="Arial"/>
        </w:rPr>
      </w:pPr>
      <w:r w:rsidRPr="000B47AB">
        <w:rPr>
          <w:rFonts w:ascii="Arial" w:hAnsi="Arial" w:cs="Arial"/>
        </w:rPr>
        <w:lastRenderedPageBreak/>
        <w:t>Identify pathways for people to be referred between agencies and methods to facilitate referral</w:t>
      </w:r>
      <w:r w:rsidR="00782982">
        <w:rPr>
          <w:rFonts w:ascii="Arial" w:hAnsi="Arial" w:cs="Arial"/>
        </w:rPr>
        <w:t>,</w:t>
      </w:r>
      <w:r w:rsidRPr="000B47AB">
        <w:rPr>
          <w:rFonts w:ascii="Arial" w:hAnsi="Arial" w:cs="Arial"/>
        </w:rPr>
        <w:t xml:space="preserve"> such as standardised forms and processes.</w:t>
      </w:r>
    </w:p>
    <w:p w14:paraId="1A9C3D13" w14:textId="77777777" w:rsidR="000D0339" w:rsidRPr="000B47AB" w:rsidRDefault="000D0339" w:rsidP="00D2783C">
      <w:pPr>
        <w:numPr>
          <w:ilvl w:val="0"/>
          <w:numId w:val="2"/>
        </w:numPr>
        <w:tabs>
          <w:tab w:val="clear" w:pos="720"/>
          <w:tab w:val="num" w:pos="0"/>
        </w:tabs>
        <w:ind w:left="0" w:hanging="567"/>
        <w:jc w:val="both"/>
        <w:rPr>
          <w:rFonts w:ascii="Arial" w:hAnsi="Arial" w:cs="Arial"/>
        </w:rPr>
      </w:pPr>
      <w:r w:rsidRPr="000B47AB">
        <w:rPr>
          <w:rFonts w:ascii="Arial" w:hAnsi="Arial" w:cs="Arial"/>
        </w:rPr>
        <w:t>Outline the basic expectations relating to the case management of clients.</w:t>
      </w:r>
    </w:p>
    <w:p w14:paraId="76DFC808" w14:textId="77777777" w:rsidR="000D0339" w:rsidRPr="000B47AB" w:rsidRDefault="000D0339" w:rsidP="00D2783C">
      <w:pPr>
        <w:numPr>
          <w:ilvl w:val="0"/>
          <w:numId w:val="2"/>
        </w:numPr>
        <w:tabs>
          <w:tab w:val="clear" w:pos="720"/>
          <w:tab w:val="num" w:pos="0"/>
        </w:tabs>
        <w:ind w:left="0" w:hanging="567"/>
        <w:jc w:val="both"/>
        <w:rPr>
          <w:rFonts w:ascii="Arial" w:hAnsi="Arial" w:cs="Arial"/>
        </w:rPr>
      </w:pPr>
      <w:r w:rsidRPr="000B47AB">
        <w:rPr>
          <w:rFonts w:ascii="Arial" w:hAnsi="Arial" w:cs="Arial"/>
        </w:rPr>
        <w:t xml:space="preserve">Determine appropriate and agreed processes for the maintenance of data and collection of evaluation information. </w:t>
      </w:r>
    </w:p>
    <w:p w14:paraId="0209DBB6" w14:textId="77777777" w:rsidR="000D0339" w:rsidRPr="00783338" w:rsidRDefault="000D0339" w:rsidP="00D2783C">
      <w:pPr>
        <w:ind w:left="-567"/>
        <w:jc w:val="both"/>
        <w:rPr>
          <w:rFonts w:ascii="Arial" w:hAnsi="Arial" w:cs="Arial"/>
        </w:rPr>
      </w:pPr>
    </w:p>
    <w:p w14:paraId="4F3E91E2" w14:textId="77777777" w:rsidR="000D0339" w:rsidRDefault="000D0339" w:rsidP="00D2783C">
      <w:pPr>
        <w:pStyle w:val="Header"/>
        <w:tabs>
          <w:tab w:val="clear" w:pos="4153"/>
          <w:tab w:val="clear" w:pos="8306"/>
        </w:tabs>
        <w:ind w:left="-567"/>
        <w:jc w:val="both"/>
        <w:rPr>
          <w:rFonts w:ascii="Arial" w:hAnsi="Arial" w:cs="Arial"/>
          <w:b/>
          <w:bCs/>
        </w:rPr>
      </w:pPr>
      <w:r w:rsidRPr="00783338">
        <w:rPr>
          <w:rFonts w:ascii="Arial" w:hAnsi="Arial" w:cs="Arial"/>
          <w:b/>
          <w:szCs w:val="24"/>
        </w:rPr>
        <w:t>PART</w:t>
      </w:r>
      <w:r w:rsidR="00631BE6">
        <w:rPr>
          <w:rFonts w:ascii="Arial" w:hAnsi="Arial" w:cs="Arial"/>
          <w:b/>
          <w:bCs/>
        </w:rPr>
        <w:t xml:space="preserve"> 4</w:t>
      </w:r>
      <w:r w:rsidRPr="00783338">
        <w:rPr>
          <w:rFonts w:ascii="Arial" w:hAnsi="Arial" w:cs="Arial"/>
          <w:b/>
          <w:bCs/>
        </w:rPr>
        <w:t>: PRINCIPLES</w:t>
      </w:r>
    </w:p>
    <w:p w14:paraId="2E6F70DC" w14:textId="77777777" w:rsidR="00D006C1" w:rsidRPr="00783338" w:rsidRDefault="00D006C1" w:rsidP="00D2783C">
      <w:pPr>
        <w:pStyle w:val="Header"/>
        <w:tabs>
          <w:tab w:val="clear" w:pos="4153"/>
          <w:tab w:val="clear" w:pos="8306"/>
        </w:tabs>
        <w:ind w:left="-567"/>
        <w:jc w:val="both"/>
        <w:rPr>
          <w:rFonts w:ascii="Arial" w:hAnsi="Arial" w:cs="Arial"/>
          <w:b/>
          <w:bCs/>
          <w:szCs w:val="24"/>
        </w:rPr>
      </w:pPr>
    </w:p>
    <w:p w14:paraId="044965AB" w14:textId="77777777" w:rsidR="00AA1D05" w:rsidRPr="00AA1D05" w:rsidRDefault="00B66B26" w:rsidP="00AA1D05">
      <w:pPr>
        <w:pStyle w:val="Header"/>
        <w:ind w:left="-567"/>
        <w:jc w:val="both"/>
        <w:rPr>
          <w:rFonts w:ascii="Arial" w:hAnsi="Arial" w:cs="Arial"/>
          <w:bCs/>
          <w:szCs w:val="24"/>
        </w:rPr>
      </w:pPr>
      <w:r>
        <w:rPr>
          <w:rFonts w:ascii="Arial" w:hAnsi="Arial" w:cs="Arial"/>
          <w:bCs/>
          <w:szCs w:val="24"/>
        </w:rPr>
        <w:t>Ten</w:t>
      </w:r>
      <w:r w:rsidR="00D5129A">
        <w:rPr>
          <w:rFonts w:ascii="Arial" w:hAnsi="Arial" w:cs="Arial"/>
          <w:bCs/>
          <w:szCs w:val="24"/>
        </w:rPr>
        <w:t xml:space="preserve"> </w:t>
      </w:r>
      <w:r w:rsidR="00AA1D05" w:rsidRPr="00AA1D05">
        <w:rPr>
          <w:rFonts w:ascii="Arial" w:hAnsi="Arial" w:cs="Arial"/>
          <w:bCs/>
          <w:szCs w:val="24"/>
        </w:rPr>
        <w:t xml:space="preserve">guiding principles underpin FSN operations. These principles guide practitioner approaches to families; agency approaches to service delivery and the priorities of government when investing in family support services. The </w:t>
      </w:r>
      <w:r>
        <w:rPr>
          <w:rFonts w:ascii="Arial" w:hAnsi="Arial" w:cs="Arial"/>
          <w:bCs/>
          <w:szCs w:val="24"/>
        </w:rPr>
        <w:t>10</w:t>
      </w:r>
      <w:r w:rsidR="00D5129A">
        <w:rPr>
          <w:rFonts w:ascii="Arial" w:hAnsi="Arial" w:cs="Arial"/>
          <w:bCs/>
          <w:szCs w:val="24"/>
        </w:rPr>
        <w:t xml:space="preserve"> </w:t>
      </w:r>
      <w:r w:rsidR="00AA1D05" w:rsidRPr="00AA1D05">
        <w:rPr>
          <w:rFonts w:ascii="Arial" w:hAnsi="Arial" w:cs="Arial"/>
          <w:bCs/>
          <w:szCs w:val="24"/>
        </w:rPr>
        <w:t>Principles are:</w:t>
      </w:r>
    </w:p>
    <w:p w14:paraId="0ECDF803" w14:textId="77777777" w:rsidR="00FA611F" w:rsidRPr="00EC35F7" w:rsidRDefault="00FA611F" w:rsidP="00D2783C">
      <w:pPr>
        <w:pStyle w:val="Header"/>
        <w:tabs>
          <w:tab w:val="clear" w:pos="4153"/>
          <w:tab w:val="clear" w:pos="8306"/>
        </w:tabs>
        <w:ind w:left="-567"/>
        <w:jc w:val="both"/>
        <w:rPr>
          <w:rFonts w:ascii="Arial" w:hAnsi="Arial" w:cs="Arial"/>
          <w:bCs/>
          <w:szCs w:val="24"/>
        </w:rPr>
      </w:pPr>
    </w:p>
    <w:p w14:paraId="0EB048FC" w14:textId="77777777" w:rsidR="000D0339" w:rsidRDefault="000D0339" w:rsidP="00D2783C">
      <w:pPr>
        <w:numPr>
          <w:ilvl w:val="0"/>
          <w:numId w:val="3"/>
        </w:numPr>
        <w:tabs>
          <w:tab w:val="clear" w:pos="720"/>
          <w:tab w:val="num" w:pos="360"/>
        </w:tabs>
        <w:ind w:left="0" w:hanging="567"/>
        <w:jc w:val="both"/>
        <w:rPr>
          <w:rFonts w:ascii="Arial" w:hAnsi="Arial" w:cs="Arial"/>
        </w:rPr>
      </w:pPr>
      <w:r w:rsidRPr="00783338">
        <w:rPr>
          <w:rFonts w:ascii="Arial" w:hAnsi="Arial" w:cs="Arial"/>
          <w:b/>
          <w:i/>
        </w:rPr>
        <w:t>Integrat</w:t>
      </w:r>
      <w:r w:rsidR="00735AA1">
        <w:rPr>
          <w:rFonts w:ascii="Arial" w:hAnsi="Arial" w:cs="Arial"/>
          <w:b/>
          <w:i/>
        </w:rPr>
        <w:t xml:space="preserve">ed, collaborative and </w:t>
      </w:r>
      <w:r w:rsidR="00864446">
        <w:rPr>
          <w:rFonts w:ascii="Arial" w:hAnsi="Arial" w:cs="Arial"/>
          <w:b/>
          <w:i/>
        </w:rPr>
        <w:t xml:space="preserve">place-based </w:t>
      </w:r>
      <w:r w:rsidRPr="00783338">
        <w:rPr>
          <w:rFonts w:ascii="Arial" w:hAnsi="Arial" w:cs="Arial"/>
          <w:i/>
        </w:rPr>
        <w:t xml:space="preserve">– </w:t>
      </w:r>
      <w:r w:rsidRPr="00783338">
        <w:rPr>
          <w:rFonts w:ascii="Arial" w:hAnsi="Arial" w:cs="Arial"/>
        </w:rPr>
        <w:t>services work together</w:t>
      </w:r>
      <w:r w:rsidR="00735AA1">
        <w:rPr>
          <w:rFonts w:ascii="Arial" w:hAnsi="Arial" w:cs="Arial"/>
        </w:rPr>
        <w:t xml:space="preserve"> in partnership and collaboration</w:t>
      </w:r>
      <w:r w:rsidRPr="00783338">
        <w:rPr>
          <w:rFonts w:ascii="Arial" w:hAnsi="Arial" w:cs="Arial"/>
        </w:rPr>
        <w:t xml:space="preserve"> </w:t>
      </w:r>
      <w:r w:rsidR="00735AA1">
        <w:rPr>
          <w:rFonts w:ascii="Arial" w:hAnsi="Arial" w:cs="Arial"/>
        </w:rPr>
        <w:t xml:space="preserve">to achieve the shared outcome of effective case management and improving outcomes </w:t>
      </w:r>
      <w:r w:rsidR="00A03516">
        <w:rPr>
          <w:rFonts w:ascii="Arial" w:hAnsi="Arial" w:cs="Arial"/>
        </w:rPr>
        <w:t>for</w:t>
      </w:r>
      <w:r w:rsidR="00735AA1">
        <w:rPr>
          <w:rFonts w:ascii="Arial" w:hAnsi="Arial" w:cs="Arial"/>
        </w:rPr>
        <w:t xml:space="preserve"> families</w:t>
      </w:r>
      <w:r w:rsidR="003148BB">
        <w:rPr>
          <w:rFonts w:ascii="Arial" w:hAnsi="Arial" w:cs="Arial"/>
        </w:rPr>
        <w:t xml:space="preserve">. </w:t>
      </w:r>
      <w:r w:rsidRPr="00783338">
        <w:rPr>
          <w:rFonts w:ascii="Arial" w:hAnsi="Arial" w:cs="Arial"/>
        </w:rPr>
        <w:t>The focus for agencies will be to promote the i</w:t>
      </w:r>
      <w:r w:rsidR="00864446">
        <w:rPr>
          <w:rFonts w:ascii="Arial" w:hAnsi="Arial" w:cs="Arial"/>
        </w:rPr>
        <w:t xml:space="preserve">ntegration of services locally </w:t>
      </w:r>
      <w:r w:rsidRPr="00783338">
        <w:rPr>
          <w:rFonts w:ascii="Arial" w:hAnsi="Arial" w:cs="Arial"/>
        </w:rPr>
        <w:t xml:space="preserve">and </w:t>
      </w:r>
      <w:r w:rsidR="00864446">
        <w:rPr>
          <w:rFonts w:ascii="Arial" w:hAnsi="Arial" w:cs="Arial"/>
        </w:rPr>
        <w:t xml:space="preserve">provide a localised service response </w:t>
      </w:r>
      <w:r w:rsidR="00735AA1">
        <w:rPr>
          <w:rFonts w:ascii="Arial" w:hAnsi="Arial" w:cs="Arial"/>
        </w:rPr>
        <w:t>for at risk families</w:t>
      </w:r>
      <w:r w:rsidRPr="00783338">
        <w:rPr>
          <w:rFonts w:ascii="Arial" w:hAnsi="Arial" w:cs="Arial"/>
        </w:rPr>
        <w:t>.</w:t>
      </w:r>
      <w:r w:rsidR="00735AA1">
        <w:rPr>
          <w:rFonts w:ascii="Arial" w:hAnsi="Arial" w:cs="Arial"/>
        </w:rPr>
        <w:t xml:space="preserve"> </w:t>
      </w:r>
    </w:p>
    <w:p w14:paraId="1BECA060" w14:textId="77777777" w:rsidR="000D0339" w:rsidRPr="00783338" w:rsidRDefault="000D0339" w:rsidP="00D2783C">
      <w:pPr>
        <w:ind w:hanging="567"/>
        <w:jc w:val="both"/>
        <w:rPr>
          <w:rFonts w:ascii="Arial" w:hAnsi="Arial" w:cs="Arial"/>
        </w:rPr>
      </w:pPr>
    </w:p>
    <w:p w14:paraId="5FD13886" w14:textId="77777777" w:rsidR="000D0339" w:rsidRDefault="000D0339" w:rsidP="00D2783C">
      <w:pPr>
        <w:numPr>
          <w:ilvl w:val="0"/>
          <w:numId w:val="3"/>
        </w:numPr>
        <w:tabs>
          <w:tab w:val="clear" w:pos="720"/>
          <w:tab w:val="num" w:pos="360"/>
        </w:tabs>
        <w:ind w:left="0" w:hanging="567"/>
        <w:jc w:val="both"/>
        <w:rPr>
          <w:rFonts w:ascii="Arial" w:hAnsi="Arial" w:cs="Arial"/>
        </w:rPr>
      </w:pPr>
      <w:r w:rsidRPr="00783338">
        <w:rPr>
          <w:rFonts w:ascii="Arial" w:hAnsi="Arial" w:cs="Arial"/>
          <w:b/>
          <w:i/>
        </w:rPr>
        <w:t>Early</w:t>
      </w:r>
      <w:r w:rsidR="003148BB">
        <w:rPr>
          <w:rFonts w:ascii="Arial" w:hAnsi="Arial" w:cs="Arial"/>
          <w:b/>
          <w:i/>
        </w:rPr>
        <w:t xml:space="preserve"> and intensive</w:t>
      </w:r>
      <w:r w:rsidRPr="00783338">
        <w:rPr>
          <w:rFonts w:ascii="Arial" w:hAnsi="Arial" w:cs="Arial"/>
          <w:b/>
          <w:i/>
        </w:rPr>
        <w:t xml:space="preserve"> intervention</w:t>
      </w:r>
      <w:r w:rsidRPr="00783338">
        <w:rPr>
          <w:rFonts w:ascii="Arial" w:hAnsi="Arial" w:cs="Arial"/>
        </w:rPr>
        <w:t xml:space="preserve"> – </w:t>
      </w:r>
      <w:r w:rsidR="003148BB">
        <w:rPr>
          <w:rFonts w:ascii="Arial" w:hAnsi="Arial" w:cs="Arial"/>
        </w:rPr>
        <w:t>early</w:t>
      </w:r>
      <w:r w:rsidRPr="00783338">
        <w:rPr>
          <w:rFonts w:ascii="Arial" w:hAnsi="Arial" w:cs="Arial"/>
        </w:rPr>
        <w:t xml:space="preserve"> identification of risk and </w:t>
      </w:r>
      <w:r w:rsidR="00E87644">
        <w:rPr>
          <w:rFonts w:ascii="Arial" w:hAnsi="Arial" w:cs="Arial"/>
        </w:rPr>
        <w:t xml:space="preserve">the provision of </w:t>
      </w:r>
      <w:r w:rsidR="003148BB">
        <w:rPr>
          <w:rFonts w:ascii="Arial" w:hAnsi="Arial" w:cs="Arial"/>
        </w:rPr>
        <w:t>intensive</w:t>
      </w:r>
      <w:r w:rsidRPr="00783338">
        <w:rPr>
          <w:rFonts w:ascii="Arial" w:hAnsi="Arial" w:cs="Arial"/>
        </w:rPr>
        <w:t xml:space="preserve"> </w:t>
      </w:r>
      <w:r w:rsidR="003148BB">
        <w:rPr>
          <w:rFonts w:ascii="Arial" w:hAnsi="Arial" w:cs="Arial"/>
        </w:rPr>
        <w:t>support</w:t>
      </w:r>
      <w:r w:rsidRPr="00783338">
        <w:rPr>
          <w:rFonts w:ascii="Arial" w:hAnsi="Arial" w:cs="Arial"/>
        </w:rPr>
        <w:t xml:space="preserve"> </w:t>
      </w:r>
      <w:r w:rsidR="003148BB">
        <w:rPr>
          <w:rFonts w:ascii="Arial" w:hAnsi="Arial" w:cs="Arial"/>
        </w:rPr>
        <w:t>to</w:t>
      </w:r>
      <w:r w:rsidR="00105754">
        <w:rPr>
          <w:rFonts w:ascii="Arial" w:hAnsi="Arial" w:cs="Arial"/>
        </w:rPr>
        <w:t xml:space="preserve"> </w:t>
      </w:r>
      <w:r w:rsidR="003148BB">
        <w:rPr>
          <w:rFonts w:ascii="Arial" w:hAnsi="Arial" w:cs="Arial"/>
        </w:rPr>
        <w:t>divert</w:t>
      </w:r>
      <w:r w:rsidR="00105754">
        <w:rPr>
          <w:rFonts w:ascii="Arial" w:hAnsi="Arial" w:cs="Arial"/>
        </w:rPr>
        <w:t xml:space="preserve"> families </w:t>
      </w:r>
      <w:r w:rsidR="003148BB">
        <w:rPr>
          <w:rFonts w:ascii="Arial" w:hAnsi="Arial" w:cs="Arial"/>
        </w:rPr>
        <w:t>away from</w:t>
      </w:r>
      <w:r w:rsidR="00105754">
        <w:rPr>
          <w:rFonts w:ascii="Arial" w:hAnsi="Arial" w:cs="Arial"/>
        </w:rPr>
        <w:t xml:space="preserve"> the child protection system</w:t>
      </w:r>
      <w:r w:rsidR="003148BB">
        <w:rPr>
          <w:rFonts w:ascii="Arial" w:hAnsi="Arial" w:cs="Arial"/>
        </w:rPr>
        <w:t xml:space="preserve"> and prevent</w:t>
      </w:r>
      <w:r w:rsidR="00105754">
        <w:rPr>
          <w:rFonts w:ascii="Arial" w:hAnsi="Arial" w:cs="Arial"/>
        </w:rPr>
        <w:t xml:space="preserve"> the most vulnerable children from entering out-of-home care</w:t>
      </w:r>
      <w:r w:rsidR="003148BB">
        <w:rPr>
          <w:rFonts w:ascii="Arial" w:hAnsi="Arial" w:cs="Arial"/>
        </w:rPr>
        <w:t>.</w:t>
      </w:r>
    </w:p>
    <w:p w14:paraId="7872489D" w14:textId="77777777" w:rsidR="000D0339" w:rsidRPr="00783338" w:rsidRDefault="000D0339" w:rsidP="00D2783C">
      <w:pPr>
        <w:ind w:hanging="567"/>
        <w:jc w:val="both"/>
        <w:rPr>
          <w:rFonts w:ascii="Arial" w:hAnsi="Arial" w:cs="Arial"/>
        </w:rPr>
      </w:pPr>
    </w:p>
    <w:p w14:paraId="5358AA5E" w14:textId="77777777" w:rsidR="000D0339" w:rsidRDefault="000D0339" w:rsidP="00D2783C">
      <w:pPr>
        <w:numPr>
          <w:ilvl w:val="0"/>
          <w:numId w:val="3"/>
        </w:numPr>
        <w:tabs>
          <w:tab w:val="clear" w:pos="720"/>
          <w:tab w:val="num" w:pos="360"/>
        </w:tabs>
        <w:ind w:left="0" w:hanging="567"/>
        <w:jc w:val="both"/>
        <w:rPr>
          <w:rFonts w:ascii="Arial" w:hAnsi="Arial" w:cs="Arial"/>
        </w:rPr>
      </w:pPr>
      <w:r w:rsidRPr="00783338">
        <w:rPr>
          <w:rFonts w:ascii="Arial" w:hAnsi="Arial" w:cs="Arial"/>
          <w:b/>
          <w:i/>
        </w:rPr>
        <w:t>Strengths based</w:t>
      </w:r>
      <w:r w:rsidRPr="00783338">
        <w:rPr>
          <w:rFonts w:ascii="Arial" w:hAnsi="Arial" w:cs="Arial"/>
        </w:rPr>
        <w:t xml:space="preserve"> – even in the most difficult of circumstances, individuals and families possess knowledge and resources that can form part of the solu</w:t>
      </w:r>
      <w:r w:rsidR="00864446">
        <w:rPr>
          <w:rFonts w:ascii="Arial" w:hAnsi="Arial" w:cs="Arial"/>
        </w:rPr>
        <w:t xml:space="preserve">tion to their current situation and they should actively participate in the development of a service response. </w:t>
      </w:r>
    </w:p>
    <w:p w14:paraId="0B8CB164" w14:textId="77777777" w:rsidR="000D0339" w:rsidRPr="00783338" w:rsidRDefault="000D0339" w:rsidP="00D2783C">
      <w:pPr>
        <w:ind w:hanging="567"/>
        <w:jc w:val="both"/>
        <w:rPr>
          <w:rFonts w:ascii="Arial" w:hAnsi="Arial" w:cs="Arial"/>
        </w:rPr>
      </w:pPr>
    </w:p>
    <w:p w14:paraId="2F7E099E" w14:textId="77777777" w:rsidR="000D0339" w:rsidRDefault="000D0339" w:rsidP="00D2783C">
      <w:pPr>
        <w:numPr>
          <w:ilvl w:val="0"/>
          <w:numId w:val="3"/>
        </w:numPr>
        <w:tabs>
          <w:tab w:val="clear" w:pos="720"/>
          <w:tab w:val="num" w:pos="360"/>
        </w:tabs>
        <w:ind w:left="0" w:hanging="567"/>
        <w:jc w:val="both"/>
        <w:rPr>
          <w:rFonts w:ascii="Arial" w:hAnsi="Arial" w:cs="Arial"/>
        </w:rPr>
      </w:pPr>
      <w:r w:rsidRPr="00783338">
        <w:rPr>
          <w:rFonts w:ascii="Arial" w:hAnsi="Arial" w:cs="Arial"/>
          <w:b/>
          <w:i/>
        </w:rPr>
        <w:t>Child centred</w:t>
      </w:r>
      <w:r w:rsidRPr="00783338">
        <w:rPr>
          <w:rFonts w:ascii="Arial" w:hAnsi="Arial" w:cs="Arial"/>
          <w:i/>
        </w:rPr>
        <w:t xml:space="preserve"> </w:t>
      </w:r>
      <w:r w:rsidRPr="00783338">
        <w:rPr>
          <w:rFonts w:ascii="Arial" w:hAnsi="Arial" w:cs="Arial"/>
        </w:rPr>
        <w:t xml:space="preserve">– </w:t>
      </w:r>
      <w:r w:rsidR="00864446">
        <w:rPr>
          <w:rFonts w:ascii="Arial" w:hAnsi="Arial" w:cs="Arial"/>
        </w:rPr>
        <w:t xml:space="preserve">children’s best interests are best met within their family and out-of-home care is only ever a last resort; </w:t>
      </w:r>
      <w:r w:rsidRPr="00783338">
        <w:rPr>
          <w:rFonts w:ascii="Arial" w:hAnsi="Arial" w:cs="Arial"/>
        </w:rPr>
        <w:t>children’s unique vulnerabilities are placed at the centre of assessments and actions, including when the direct recipient of the service is a parent.</w:t>
      </w:r>
    </w:p>
    <w:p w14:paraId="1143C665" w14:textId="77777777" w:rsidR="000D0339" w:rsidRPr="00783338" w:rsidRDefault="000D0339" w:rsidP="00D2783C">
      <w:pPr>
        <w:ind w:hanging="567"/>
        <w:jc w:val="both"/>
        <w:rPr>
          <w:rFonts w:ascii="Arial" w:hAnsi="Arial" w:cs="Arial"/>
        </w:rPr>
      </w:pPr>
    </w:p>
    <w:p w14:paraId="701EDBEB" w14:textId="77777777" w:rsidR="000D0339" w:rsidRDefault="000D0339" w:rsidP="00D2783C">
      <w:pPr>
        <w:numPr>
          <w:ilvl w:val="0"/>
          <w:numId w:val="3"/>
        </w:numPr>
        <w:tabs>
          <w:tab w:val="clear" w:pos="720"/>
          <w:tab w:val="num" w:pos="360"/>
        </w:tabs>
        <w:ind w:left="0" w:hanging="567"/>
        <w:jc w:val="both"/>
        <w:rPr>
          <w:rFonts w:ascii="Arial" w:hAnsi="Arial" w:cs="Arial"/>
        </w:rPr>
      </w:pPr>
      <w:r w:rsidRPr="00783338">
        <w:rPr>
          <w:rFonts w:ascii="Arial" w:hAnsi="Arial" w:cs="Arial"/>
          <w:b/>
          <w:i/>
        </w:rPr>
        <w:t xml:space="preserve">Family focused, </w:t>
      </w:r>
      <w:r w:rsidR="002D3416">
        <w:rPr>
          <w:rFonts w:ascii="Arial" w:hAnsi="Arial" w:cs="Arial"/>
          <w:b/>
          <w:i/>
        </w:rPr>
        <w:t>person centred</w:t>
      </w:r>
      <w:r w:rsidRPr="00783338">
        <w:rPr>
          <w:rFonts w:ascii="Arial" w:hAnsi="Arial" w:cs="Arial"/>
          <w:b/>
          <w:i/>
        </w:rPr>
        <w:t xml:space="preserve"> and community based</w:t>
      </w:r>
      <w:r w:rsidRPr="00783338">
        <w:rPr>
          <w:rFonts w:ascii="Arial" w:hAnsi="Arial" w:cs="Arial"/>
          <w:i/>
        </w:rPr>
        <w:t xml:space="preserve"> – </w:t>
      </w:r>
      <w:r w:rsidRPr="00783338">
        <w:rPr>
          <w:rFonts w:ascii="Arial" w:hAnsi="Arial" w:cs="Arial"/>
        </w:rPr>
        <w:t xml:space="preserve">families </w:t>
      </w:r>
      <w:r w:rsidR="002D3416">
        <w:rPr>
          <w:rFonts w:ascii="Arial" w:hAnsi="Arial" w:cs="Arial"/>
        </w:rPr>
        <w:t xml:space="preserve">actively participate in service </w:t>
      </w:r>
      <w:r w:rsidR="00A03516">
        <w:rPr>
          <w:rFonts w:ascii="Arial" w:hAnsi="Arial" w:cs="Arial"/>
        </w:rPr>
        <w:t xml:space="preserve">planning and </w:t>
      </w:r>
      <w:r w:rsidR="002D3416">
        <w:rPr>
          <w:rFonts w:ascii="Arial" w:hAnsi="Arial" w:cs="Arial"/>
        </w:rPr>
        <w:t>response</w:t>
      </w:r>
      <w:r w:rsidR="00A03516">
        <w:rPr>
          <w:rFonts w:ascii="Arial" w:hAnsi="Arial" w:cs="Arial"/>
        </w:rPr>
        <w:t>s,</w:t>
      </w:r>
      <w:r w:rsidRPr="00783338">
        <w:rPr>
          <w:rFonts w:ascii="Arial" w:hAnsi="Arial" w:cs="Arial"/>
        </w:rPr>
        <w:t xml:space="preserve"> and </w:t>
      </w:r>
      <w:r w:rsidR="002D3416">
        <w:rPr>
          <w:rFonts w:ascii="Arial" w:hAnsi="Arial" w:cs="Arial"/>
        </w:rPr>
        <w:t xml:space="preserve">are supported </w:t>
      </w:r>
      <w:r w:rsidR="00C97541">
        <w:rPr>
          <w:rFonts w:ascii="Arial" w:hAnsi="Arial" w:cs="Arial"/>
        </w:rPr>
        <w:t xml:space="preserve">to </w:t>
      </w:r>
      <w:r w:rsidRPr="00783338">
        <w:rPr>
          <w:rFonts w:ascii="Arial" w:hAnsi="Arial" w:cs="Arial"/>
        </w:rPr>
        <w:t xml:space="preserve">strengthen their </w:t>
      </w:r>
      <w:r w:rsidR="00864446">
        <w:rPr>
          <w:rFonts w:ascii="Arial" w:hAnsi="Arial" w:cs="Arial"/>
        </w:rPr>
        <w:t>natural support networks and links</w:t>
      </w:r>
      <w:r w:rsidRPr="00783338">
        <w:rPr>
          <w:rFonts w:ascii="Arial" w:hAnsi="Arial" w:cs="Arial"/>
        </w:rPr>
        <w:t xml:space="preserve"> to their community.</w:t>
      </w:r>
      <w:r w:rsidR="00C97541">
        <w:rPr>
          <w:rFonts w:ascii="Arial" w:hAnsi="Arial" w:cs="Arial"/>
        </w:rPr>
        <w:t xml:space="preserve"> Services are persistent when engaging clients and use flexible and innovative interventions tailored to the unique needs of each family.</w:t>
      </w:r>
    </w:p>
    <w:p w14:paraId="6AE7AE4B" w14:textId="77777777" w:rsidR="000D0339" w:rsidRPr="00783338" w:rsidRDefault="000D0339" w:rsidP="002D3416">
      <w:pPr>
        <w:jc w:val="both"/>
        <w:rPr>
          <w:rFonts w:ascii="Arial" w:hAnsi="Arial" w:cs="Arial"/>
        </w:rPr>
      </w:pPr>
    </w:p>
    <w:p w14:paraId="5516710D" w14:textId="77777777" w:rsidR="000D0339" w:rsidRDefault="000D0339" w:rsidP="00D2783C">
      <w:pPr>
        <w:numPr>
          <w:ilvl w:val="0"/>
          <w:numId w:val="3"/>
        </w:numPr>
        <w:tabs>
          <w:tab w:val="clear" w:pos="720"/>
          <w:tab w:val="num" w:pos="360"/>
        </w:tabs>
        <w:ind w:left="0" w:hanging="567"/>
        <w:jc w:val="both"/>
        <w:rPr>
          <w:rFonts w:ascii="Arial" w:hAnsi="Arial" w:cs="Arial"/>
        </w:rPr>
      </w:pPr>
      <w:r w:rsidRPr="00783338">
        <w:rPr>
          <w:rFonts w:ascii="Arial" w:hAnsi="Arial" w:cs="Arial"/>
          <w:b/>
          <w:i/>
        </w:rPr>
        <w:t>Evidence based approaches</w:t>
      </w:r>
      <w:r w:rsidRPr="00783338">
        <w:rPr>
          <w:rFonts w:ascii="Arial" w:hAnsi="Arial" w:cs="Arial"/>
        </w:rPr>
        <w:t xml:space="preserve"> – agencies commit to designing high quality services using research evidence and good practice and will evaluate the effectiveness of their services.</w:t>
      </w:r>
    </w:p>
    <w:p w14:paraId="58FBD8A9" w14:textId="77777777" w:rsidR="000D0339" w:rsidRPr="00783338" w:rsidRDefault="000D0339" w:rsidP="00D2783C">
      <w:pPr>
        <w:ind w:hanging="567"/>
        <w:jc w:val="both"/>
        <w:rPr>
          <w:rFonts w:ascii="Arial" w:hAnsi="Arial" w:cs="Arial"/>
        </w:rPr>
      </w:pPr>
    </w:p>
    <w:p w14:paraId="50B3BC89" w14:textId="77777777" w:rsidR="000D0339" w:rsidRDefault="000D0339" w:rsidP="00D2783C">
      <w:pPr>
        <w:numPr>
          <w:ilvl w:val="0"/>
          <w:numId w:val="3"/>
        </w:numPr>
        <w:tabs>
          <w:tab w:val="clear" w:pos="720"/>
          <w:tab w:val="num" w:pos="360"/>
        </w:tabs>
        <w:ind w:left="0" w:hanging="567"/>
        <w:jc w:val="both"/>
        <w:rPr>
          <w:rFonts w:ascii="Arial" w:hAnsi="Arial" w:cs="Arial"/>
        </w:rPr>
      </w:pPr>
      <w:r w:rsidRPr="003458D6">
        <w:rPr>
          <w:rFonts w:ascii="Arial" w:hAnsi="Arial" w:cs="Arial"/>
          <w:b/>
          <w:i/>
        </w:rPr>
        <w:t>Inclusive and holistic</w:t>
      </w:r>
      <w:r w:rsidRPr="003458D6">
        <w:rPr>
          <w:rFonts w:ascii="Arial" w:hAnsi="Arial" w:cs="Arial"/>
          <w:i/>
        </w:rPr>
        <w:t xml:space="preserve"> – </w:t>
      </w:r>
      <w:r w:rsidR="002D3416" w:rsidRPr="003458D6">
        <w:rPr>
          <w:rFonts w:ascii="Arial" w:hAnsi="Arial" w:cs="Arial"/>
        </w:rPr>
        <w:t xml:space="preserve">services respond to the needs of </w:t>
      </w:r>
      <w:r w:rsidR="003458D6" w:rsidRPr="003458D6">
        <w:rPr>
          <w:rFonts w:ascii="Arial" w:hAnsi="Arial" w:cs="Arial"/>
        </w:rPr>
        <w:t xml:space="preserve">all </w:t>
      </w:r>
      <w:r w:rsidR="009F505C" w:rsidRPr="003458D6">
        <w:rPr>
          <w:rFonts w:ascii="Arial" w:hAnsi="Arial" w:cs="Arial"/>
        </w:rPr>
        <w:t>c</w:t>
      </w:r>
      <w:r w:rsidR="002D3416" w:rsidRPr="003458D6">
        <w:rPr>
          <w:rFonts w:ascii="Arial" w:hAnsi="Arial" w:cs="Arial"/>
        </w:rPr>
        <w:t>ommunity members</w:t>
      </w:r>
      <w:r w:rsidR="00CC2153" w:rsidRPr="003458D6">
        <w:rPr>
          <w:rFonts w:ascii="Arial" w:hAnsi="Arial" w:cs="Arial"/>
        </w:rPr>
        <w:t xml:space="preserve"> </w:t>
      </w:r>
      <w:r w:rsidR="003458D6" w:rsidRPr="003458D6">
        <w:rPr>
          <w:rFonts w:ascii="Arial" w:hAnsi="Arial" w:cs="Arial"/>
        </w:rPr>
        <w:t xml:space="preserve">in a respectful and non-stigmatising way, including people </w:t>
      </w:r>
      <w:r w:rsidR="00CC2153" w:rsidRPr="003458D6">
        <w:rPr>
          <w:rFonts w:ascii="Arial" w:hAnsi="Arial" w:cs="Arial"/>
        </w:rPr>
        <w:t xml:space="preserve">from diverse </w:t>
      </w:r>
      <w:r w:rsidR="003458D6" w:rsidRPr="003458D6">
        <w:rPr>
          <w:rFonts w:ascii="Arial" w:hAnsi="Arial" w:cs="Arial"/>
        </w:rPr>
        <w:t xml:space="preserve">cultural and linguistic </w:t>
      </w:r>
      <w:r w:rsidR="00CC2153" w:rsidRPr="003458D6">
        <w:rPr>
          <w:rFonts w:ascii="Arial" w:hAnsi="Arial" w:cs="Arial"/>
        </w:rPr>
        <w:t>backgrounds</w:t>
      </w:r>
      <w:r w:rsidR="003458D6">
        <w:rPr>
          <w:rFonts w:ascii="Arial" w:hAnsi="Arial" w:cs="Arial"/>
        </w:rPr>
        <w:t>,</w:t>
      </w:r>
      <w:r w:rsidR="00CC2153" w:rsidRPr="003458D6">
        <w:rPr>
          <w:rFonts w:ascii="Arial" w:hAnsi="Arial" w:cs="Arial"/>
        </w:rPr>
        <w:t xml:space="preserve"> </w:t>
      </w:r>
      <w:r w:rsidR="003458D6" w:rsidRPr="003458D6">
        <w:rPr>
          <w:rFonts w:ascii="Arial" w:hAnsi="Arial" w:cs="Arial"/>
        </w:rPr>
        <w:t xml:space="preserve">and those </w:t>
      </w:r>
      <w:r w:rsidR="00CC2153" w:rsidRPr="003458D6">
        <w:rPr>
          <w:rFonts w:ascii="Arial" w:hAnsi="Arial" w:cs="Arial"/>
        </w:rPr>
        <w:t xml:space="preserve">experiencing a range of </w:t>
      </w:r>
      <w:r w:rsidR="003458D6" w:rsidRPr="003458D6">
        <w:rPr>
          <w:rFonts w:ascii="Arial" w:hAnsi="Arial" w:cs="Arial"/>
        </w:rPr>
        <w:t>disabilities</w:t>
      </w:r>
      <w:r w:rsidR="00CC2153" w:rsidRPr="003458D6">
        <w:rPr>
          <w:rFonts w:ascii="Arial" w:hAnsi="Arial" w:cs="Arial"/>
        </w:rPr>
        <w:t xml:space="preserve"> and hardships</w:t>
      </w:r>
      <w:r w:rsidR="002D3416" w:rsidRPr="003458D6">
        <w:rPr>
          <w:rFonts w:ascii="Arial" w:hAnsi="Arial" w:cs="Arial"/>
        </w:rPr>
        <w:t xml:space="preserve">. </w:t>
      </w:r>
    </w:p>
    <w:p w14:paraId="1A54B840" w14:textId="77777777" w:rsidR="003458D6" w:rsidRDefault="003458D6" w:rsidP="003458D6">
      <w:pPr>
        <w:pStyle w:val="ListParagraph"/>
        <w:rPr>
          <w:rFonts w:ascii="Arial" w:hAnsi="Arial" w:cs="Arial"/>
        </w:rPr>
      </w:pPr>
    </w:p>
    <w:p w14:paraId="3F2D38FB" w14:textId="77777777" w:rsidR="003458D6" w:rsidRPr="003458D6" w:rsidRDefault="003458D6" w:rsidP="003458D6">
      <w:pPr>
        <w:jc w:val="both"/>
        <w:rPr>
          <w:rFonts w:ascii="Arial" w:hAnsi="Arial" w:cs="Arial"/>
        </w:rPr>
      </w:pPr>
    </w:p>
    <w:p w14:paraId="44EFC4D5" w14:textId="77777777" w:rsidR="000D0339" w:rsidRDefault="000D0339" w:rsidP="00D2783C">
      <w:pPr>
        <w:numPr>
          <w:ilvl w:val="0"/>
          <w:numId w:val="3"/>
        </w:numPr>
        <w:tabs>
          <w:tab w:val="clear" w:pos="720"/>
          <w:tab w:val="num" w:pos="360"/>
        </w:tabs>
        <w:ind w:left="0" w:hanging="567"/>
        <w:jc w:val="both"/>
        <w:rPr>
          <w:rFonts w:ascii="Arial" w:hAnsi="Arial" w:cs="Arial"/>
        </w:rPr>
      </w:pPr>
      <w:r w:rsidRPr="00783338">
        <w:rPr>
          <w:rFonts w:ascii="Arial" w:hAnsi="Arial" w:cs="Arial"/>
          <w:b/>
          <w:i/>
        </w:rPr>
        <w:lastRenderedPageBreak/>
        <w:t xml:space="preserve">Accountable and transparent </w:t>
      </w:r>
      <w:r w:rsidRPr="00783338">
        <w:rPr>
          <w:rFonts w:ascii="Arial" w:hAnsi="Arial" w:cs="Arial"/>
        </w:rPr>
        <w:t>– agencies operate in a way that is accountable to clients and other agencies.  Processes and systems are clear and easy to understand.</w:t>
      </w:r>
    </w:p>
    <w:p w14:paraId="3D5EFC71" w14:textId="77777777" w:rsidR="00AA1D05" w:rsidRDefault="00AA1D05" w:rsidP="00AA1D05">
      <w:pPr>
        <w:pStyle w:val="ListParagraph"/>
        <w:rPr>
          <w:rFonts w:ascii="Arial" w:hAnsi="Arial" w:cs="Arial"/>
        </w:rPr>
      </w:pPr>
    </w:p>
    <w:p w14:paraId="00074575" w14:textId="77777777" w:rsidR="00AA1D05" w:rsidRDefault="00C97541" w:rsidP="00D2783C">
      <w:pPr>
        <w:numPr>
          <w:ilvl w:val="0"/>
          <w:numId w:val="3"/>
        </w:numPr>
        <w:tabs>
          <w:tab w:val="clear" w:pos="720"/>
          <w:tab w:val="num" w:pos="360"/>
        </w:tabs>
        <w:ind w:left="0" w:hanging="567"/>
        <w:jc w:val="both"/>
        <w:rPr>
          <w:rFonts w:ascii="Arial" w:hAnsi="Arial" w:cs="Arial"/>
        </w:rPr>
      </w:pPr>
      <w:r>
        <w:rPr>
          <w:rFonts w:ascii="Arial" w:hAnsi="Arial" w:cs="Arial"/>
          <w:b/>
          <w:i/>
        </w:rPr>
        <w:t>Culturally c</w:t>
      </w:r>
      <w:r w:rsidR="00AA1D05" w:rsidRPr="00AA1D05">
        <w:rPr>
          <w:rFonts w:ascii="Arial" w:hAnsi="Arial" w:cs="Arial"/>
          <w:b/>
          <w:i/>
        </w:rPr>
        <w:t>ompetent</w:t>
      </w:r>
      <w:r w:rsidR="00AA1D05">
        <w:rPr>
          <w:rFonts w:ascii="Arial" w:hAnsi="Arial" w:cs="Arial"/>
        </w:rPr>
        <w:t xml:space="preserve"> – a system that is safe and responsive to th</w:t>
      </w:r>
      <w:r w:rsidR="00A03516">
        <w:rPr>
          <w:rFonts w:ascii="Arial" w:hAnsi="Arial" w:cs="Arial"/>
        </w:rPr>
        <w:t>e needs of Aboriginal families, and that recognises that Aboriginal workers, carers and organisations should play a significant role in the provision of support services to Aboriginal families.</w:t>
      </w:r>
    </w:p>
    <w:p w14:paraId="32005B24" w14:textId="77777777" w:rsidR="00D5129A" w:rsidRDefault="00D5129A" w:rsidP="00D5129A">
      <w:pPr>
        <w:pStyle w:val="ListParagraph"/>
        <w:rPr>
          <w:rFonts w:ascii="Arial" w:hAnsi="Arial" w:cs="Arial"/>
        </w:rPr>
      </w:pPr>
    </w:p>
    <w:p w14:paraId="52B5526A" w14:textId="77777777" w:rsidR="00D5129A" w:rsidRPr="00D5129A" w:rsidRDefault="00D5129A" w:rsidP="00D2783C">
      <w:pPr>
        <w:numPr>
          <w:ilvl w:val="0"/>
          <w:numId w:val="3"/>
        </w:numPr>
        <w:tabs>
          <w:tab w:val="clear" w:pos="720"/>
          <w:tab w:val="num" w:pos="360"/>
        </w:tabs>
        <w:ind w:left="0" w:hanging="567"/>
        <w:jc w:val="both"/>
        <w:rPr>
          <w:rFonts w:ascii="Arial" w:hAnsi="Arial" w:cs="Arial"/>
          <w:b/>
          <w:i/>
        </w:rPr>
      </w:pPr>
      <w:r w:rsidRPr="00D5129A">
        <w:rPr>
          <w:rFonts w:ascii="Arial" w:hAnsi="Arial" w:cs="Arial"/>
          <w:b/>
          <w:i/>
        </w:rPr>
        <w:t xml:space="preserve">Trauma informed </w:t>
      </w:r>
      <w:r>
        <w:rPr>
          <w:rFonts w:ascii="Arial" w:hAnsi="Arial" w:cs="Arial"/>
          <w:b/>
          <w:i/>
        </w:rPr>
        <w:t>–</w:t>
      </w:r>
      <w:r w:rsidRPr="00D5129A">
        <w:rPr>
          <w:rFonts w:ascii="Arial" w:hAnsi="Arial" w:cs="Arial"/>
          <w:b/>
          <w:i/>
        </w:rPr>
        <w:t xml:space="preserve"> </w:t>
      </w:r>
      <w:r>
        <w:rPr>
          <w:rFonts w:ascii="Arial" w:hAnsi="Arial" w:cs="Arial"/>
        </w:rPr>
        <w:t>a system that</w:t>
      </w:r>
      <w:r w:rsidRPr="00D5129A">
        <w:rPr>
          <w:rFonts w:ascii="Arial" w:hAnsi="Arial" w:cs="Arial"/>
        </w:rPr>
        <w:t xml:space="preserve"> recognise</w:t>
      </w:r>
      <w:r>
        <w:rPr>
          <w:rFonts w:ascii="Arial" w:hAnsi="Arial" w:cs="Arial"/>
        </w:rPr>
        <w:t>s</w:t>
      </w:r>
      <w:r w:rsidRPr="00D5129A">
        <w:rPr>
          <w:rFonts w:ascii="Arial" w:hAnsi="Arial" w:cs="Arial"/>
        </w:rPr>
        <w:t xml:space="preserve"> the</w:t>
      </w:r>
      <w:r>
        <w:rPr>
          <w:rFonts w:ascii="Arial" w:hAnsi="Arial" w:cs="Arial"/>
        </w:rPr>
        <w:t xml:space="preserve"> </w:t>
      </w:r>
      <w:r w:rsidRPr="00D5129A">
        <w:rPr>
          <w:rFonts w:ascii="Arial" w:hAnsi="Arial" w:cs="Arial"/>
        </w:rPr>
        <w:t>impact of multiple traumas on children and families and the critical importance of building safe and trusting relationships.</w:t>
      </w:r>
    </w:p>
    <w:p w14:paraId="112787EC" w14:textId="77777777" w:rsidR="00AA1D05" w:rsidRDefault="00AA1D05" w:rsidP="00AA1D05">
      <w:pPr>
        <w:pStyle w:val="ListParagraph"/>
        <w:rPr>
          <w:rFonts w:ascii="Arial" w:hAnsi="Arial" w:cs="Arial"/>
        </w:rPr>
      </w:pPr>
    </w:p>
    <w:p w14:paraId="3496334A" w14:textId="77777777" w:rsidR="00183717" w:rsidRPr="007D4FDF" w:rsidRDefault="00E00E4A" w:rsidP="001246AA">
      <w:pPr>
        <w:pStyle w:val="ListParagraph"/>
        <w:ind w:left="0"/>
        <w:jc w:val="both"/>
        <w:rPr>
          <w:rFonts w:ascii="Arial" w:hAnsi="Arial" w:cs="Arial"/>
        </w:rPr>
      </w:pPr>
      <w:r>
        <w:rPr>
          <w:rFonts w:ascii="Arial" w:hAnsi="Arial" w:cs="Arial"/>
        </w:rPr>
        <w:t xml:space="preserve"> </w:t>
      </w:r>
    </w:p>
    <w:p w14:paraId="013A6D76" w14:textId="77777777" w:rsidR="00D935EC" w:rsidRPr="00783338" w:rsidRDefault="00D935EC" w:rsidP="00D935EC">
      <w:pPr>
        <w:ind w:left="-567"/>
        <w:jc w:val="both"/>
        <w:rPr>
          <w:rFonts w:ascii="Arial" w:hAnsi="Arial" w:cs="Arial"/>
          <w:b/>
          <w:szCs w:val="24"/>
        </w:rPr>
      </w:pPr>
      <w:r>
        <w:rPr>
          <w:rFonts w:ascii="Arial" w:hAnsi="Arial" w:cs="Arial"/>
          <w:b/>
          <w:szCs w:val="24"/>
        </w:rPr>
        <w:t>PART 5</w:t>
      </w:r>
      <w:r w:rsidRPr="00783338">
        <w:rPr>
          <w:rFonts w:ascii="Arial" w:hAnsi="Arial" w:cs="Arial"/>
          <w:b/>
          <w:szCs w:val="24"/>
        </w:rPr>
        <w:t>: GOVERNANCE ARRANGEMENTS</w:t>
      </w:r>
    </w:p>
    <w:p w14:paraId="3985F799" w14:textId="77777777" w:rsidR="00D935EC" w:rsidRDefault="00D935EC" w:rsidP="00D935EC">
      <w:pPr>
        <w:ind w:left="-567"/>
        <w:jc w:val="both"/>
        <w:rPr>
          <w:rFonts w:ascii="Arial" w:hAnsi="Arial" w:cs="Arial"/>
        </w:rPr>
      </w:pPr>
    </w:p>
    <w:p w14:paraId="6378771B" w14:textId="77777777" w:rsidR="00D935EC" w:rsidRDefault="00401399" w:rsidP="00401399">
      <w:pPr>
        <w:ind w:left="-567"/>
        <w:jc w:val="both"/>
        <w:rPr>
          <w:rFonts w:ascii="Arial" w:hAnsi="Arial" w:cs="Arial"/>
        </w:rPr>
      </w:pPr>
      <w:r w:rsidRPr="00401399">
        <w:rPr>
          <w:rFonts w:ascii="Arial" w:hAnsi="Arial" w:cs="Arial"/>
        </w:rPr>
        <w:t xml:space="preserve">A Local Steering Group has overall accountability for the implementation and operation of the FSN. The Local Steering Group is a decision making body that consists of senior Communities staff, Lead Agency staff and key stakeholder representatives. The role of the Local Steering group is to review and monitor the strategic direction of the FSN in accordance with the identified outcomes. The Group also provides direct advice on implementation barriers and operational matters. There is one Local Steering Group per FSN. </w:t>
      </w:r>
    </w:p>
    <w:p w14:paraId="1F7E39E7" w14:textId="77777777" w:rsidR="00401399" w:rsidRPr="00401399" w:rsidRDefault="00401399" w:rsidP="00401399">
      <w:pPr>
        <w:ind w:left="-567"/>
        <w:jc w:val="both"/>
        <w:rPr>
          <w:rFonts w:ascii="Arial" w:hAnsi="Arial" w:cs="Arial"/>
        </w:rPr>
      </w:pPr>
    </w:p>
    <w:p w14:paraId="48800665" w14:textId="77777777" w:rsidR="00D935EC" w:rsidRPr="00783338" w:rsidRDefault="00B777A8" w:rsidP="00D935EC">
      <w:pPr>
        <w:ind w:left="-567"/>
        <w:jc w:val="both"/>
        <w:rPr>
          <w:rFonts w:ascii="Arial" w:hAnsi="Arial" w:cs="Arial"/>
          <w:b/>
          <w:i/>
          <w:szCs w:val="24"/>
        </w:rPr>
      </w:pPr>
      <w:r>
        <w:rPr>
          <w:rFonts w:ascii="Arial" w:hAnsi="Arial" w:cs="Arial"/>
          <w:b/>
          <w:i/>
          <w:szCs w:val="24"/>
        </w:rPr>
        <w:t xml:space="preserve">Local </w:t>
      </w:r>
      <w:r w:rsidR="00D935EC" w:rsidRPr="00783338">
        <w:rPr>
          <w:rFonts w:ascii="Arial" w:hAnsi="Arial" w:cs="Arial"/>
          <w:b/>
          <w:i/>
          <w:szCs w:val="24"/>
        </w:rPr>
        <w:t xml:space="preserve">Steering Group </w:t>
      </w:r>
    </w:p>
    <w:p w14:paraId="7282225C" w14:textId="77777777" w:rsidR="00D935EC" w:rsidRPr="00783338" w:rsidRDefault="00D935EC" w:rsidP="00D935EC">
      <w:pPr>
        <w:ind w:left="-567"/>
        <w:jc w:val="both"/>
        <w:rPr>
          <w:rFonts w:ascii="Arial" w:hAnsi="Arial" w:cs="Arial"/>
          <w:szCs w:val="24"/>
        </w:rPr>
      </w:pPr>
    </w:p>
    <w:p w14:paraId="056D232E" w14:textId="77777777" w:rsidR="00D935EC" w:rsidRDefault="00D935EC" w:rsidP="00D935EC">
      <w:pPr>
        <w:ind w:left="-567"/>
        <w:jc w:val="both"/>
        <w:rPr>
          <w:rFonts w:ascii="Arial" w:hAnsi="Arial" w:cs="Arial"/>
          <w:szCs w:val="24"/>
        </w:rPr>
      </w:pPr>
      <w:r>
        <w:rPr>
          <w:rFonts w:ascii="Arial" w:hAnsi="Arial" w:cs="Arial"/>
          <w:szCs w:val="24"/>
        </w:rPr>
        <w:t>G</w:t>
      </w:r>
      <w:r w:rsidRPr="00783338">
        <w:rPr>
          <w:rFonts w:ascii="Arial" w:hAnsi="Arial" w:cs="Arial"/>
          <w:szCs w:val="24"/>
        </w:rPr>
        <w:t xml:space="preserve">overnance </w:t>
      </w:r>
      <w:r>
        <w:rPr>
          <w:rFonts w:ascii="Arial" w:hAnsi="Arial" w:cs="Arial"/>
          <w:szCs w:val="24"/>
        </w:rPr>
        <w:t xml:space="preserve">arrangements for the </w:t>
      </w:r>
      <w:r w:rsidRPr="00753F3C">
        <w:rPr>
          <w:rFonts w:ascii="Arial" w:hAnsi="Arial" w:cs="Arial"/>
          <w:color w:val="FF0000"/>
          <w:szCs w:val="24"/>
        </w:rPr>
        <w:t xml:space="preserve">insert </w:t>
      </w:r>
      <w:r w:rsidR="00401399">
        <w:rPr>
          <w:rFonts w:ascii="Arial" w:hAnsi="Arial" w:cs="Arial"/>
          <w:color w:val="FF0000"/>
          <w:szCs w:val="24"/>
        </w:rPr>
        <w:t>corridor</w:t>
      </w:r>
      <w:r w:rsidRPr="00753F3C">
        <w:rPr>
          <w:rFonts w:ascii="Arial" w:hAnsi="Arial" w:cs="Arial"/>
          <w:color w:val="FF0000"/>
          <w:szCs w:val="24"/>
        </w:rPr>
        <w:t xml:space="preserve"> name</w:t>
      </w:r>
      <w:r>
        <w:rPr>
          <w:rFonts w:ascii="Arial" w:hAnsi="Arial" w:cs="Arial"/>
          <w:color w:val="FF0000"/>
          <w:szCs w:val="24"/>
        </w:rPr>
        <w:t xml:space="preserve"> </w:t>
      </w:r>
      <w:r>
        <w:rPr>
          <w:rFonts w:ascii="Arial" w:hAnsi="Arial" w:cs="Arial"/>
          <w:szCs w:val="24"/>
        </w:rPr>
        <w:t>FSN</w:t>
      </w:r>
      <w:r w:rsidRPr="00783338">
        <w:rPr>
          <w:rFonts w:ascii="Arial" w:hAnsi="Arial" w:cs="Arial"/>
          <w:szCs w:val="24"/>
        </w:rPr>
        <w:t xml:space="preserve"> will comprise key stakeholders </w:t>
      </w:r>
      <w:r>
        <w:rPr>
          <w:rFonts w:ascii="Arial" w:hAnsi="Arial" w:cs="Arial"/>
          <w:szCs w:val="24"/>
        </w:rPr>
        <w:t>of</w:t>
      </w:r>
      <w:r w:rsidRPr="00783338">
        <w:rPr>
          <w:rFonts w:ascii="Arial" w:hAnsi="Arial" w:cs="Arial"/>
          <w:szCs w:val="24"/>
        </w:rPr>
        <w:t xml:space="preserve"> the </w:t>
      </w:r>
      <w:r w:rsidRPr="00753F3C">
        <w:rPr>
          <w:rFonts w:ascii="Arial" w:hAnsi="Arial" w:cs="Arial"/>
          <w:color w:val="FF0000"/>
          <w:szCs w:val="24"/>
        </w:rPr>
        <w:t xml:space="preserve">insert </w:t>
      </w:r>
      <w:r w:rsidR="00401399">
        <w:rPr>
          <w:rFonts w:ascii="Arial" w:hAnsi="Arial" w:cs="Arial"/>
          <w:color w:val="FF0000"/>
          <w:szCs w:val="24"/>
        </w:rPr>
        <w:t>corridor</w:t>
      </w:r>
      <w:r w:rsidRPr="00753F3C">
        <w:rPr>
          <w:rFonts w:ascii="Arial" w:hAnsi="Arial" w:cs="Arial"/>
          <w:color w:val="FF0000"/>
          <w:szCs w:val="24"/>
        </w:rPr>
        <w:t xml:space="preserve"> name</w:t>
      </w:r>
      <w:r w:rsidR="000B1D72">
        <w:rPr>
          <w:rFonts w:ascii="Arial" w:hAnsi="Arial" w:cs="Arial"/>
          <w:szCs w:val="24"/>
        </w:rPr>
        <w:t xml:space="preserve"> districts</w:t>
      </w:r>
      <w:r w:rsidRPr="00783338">
        <w:rPr>
          <w:rFonts w:ascii="Arial" w:hAnsi="Arial" w:cs="Arial"/>
          <w:szCs w:val="24"/>
        </w:rPr>
        <w:t>. A</w:t>
      </w:r>
      <w:r w:rsidR="00105754">
        <w:rPr>
          <w:rFonts w:ascii="Arial" w:hAnsi="Arial" w:cs="Arial"/>
          <w:szCs w:val="24"/>
        </w:rPr>
        <w:t xml:space="preserve"> Local</w:t>
      </w:r>
      <w:r w:rsidRPr="00783338">
        <w:rPr>
          <w:rFonts w:ascii="Arial" w:hAnsi="Arial" w:cs="Arial"/>
          <w:szCs w:val="24"/>
        </w:rPr>
        <w:t xml:space="preserve"> </w:t>
      </w:r>
      <w:r>
        <w:rPr>
          <w:rFonts w:ascii="Arial" w:hAnsi="Arial" w:cs="Arial"/>
          <w:szCs w:val="24"/>
        </w:rPr>
        <w:t>S</w:t>
      </w:r>
      <w:r w:rsidRPr="00783338">
        <w:rPr>
          <w:rFonts w:ascii="Arial" w:hAnsi="Arial" w:cs="Arial"/>
          <w:szCs w:val="24"/>
        </w:rPr>
        <w:t xml:space="preserve">teering </w:t>
      </w:r>
      <w:r>
        <w:rPr>
          <w:rFonts w:ascii="Arial" w:hAnsi="Arial" w:cs="Arial"/>
          <w:szCs w:val="24"/>
        </w:rPr>
        <w:t>G</w:t>
      </w:r>
      <w:r w:rsidRPr="00783338">
        <w:rPr>
          <w:rFonts w:ascii="Arial" w:hAnsi="Arial" w:cs="Arial"/>
          <w:szCs w:val="24"/>
        </w:rPr>
        <w:t xml:space="preserve">roup will be established for the </w:t>
      </w:r>
      <w:r w:rsidRPr="00753F3C">
        <w:rPr>
          <w:rFonts w:ascii="Arial" w:hAnsi="Arial" w:cs="Arial"/>
          <w:color w:val="FF0000"/>
          <w:szCs w:val="24"/>
        </w:rPr>
        <w:t xml:space="preserve">insert </w:t>
      </w:r>
      <w:r w:rsidR="00401399">
        <w:rPr>
          <w:rFonts w:ascii="Arial" w:hAnsi="Arial" w:cs="Arial"/>
          <w:color w:val="FF0000"/>
          <w:szCs w:val="24"/>
        </w:rPr>
        <w:t>corridor</w:t>
      </w:r>
      <w:r w:rsidRPr="00753F3C">
        <w:rPr>
          <w:rFonts w:ascii="Arial" w:hAnsi="Arial" w:cs="Arial"/>
          <w:color w:val="FF0000"/>
          <w:szCs w:val="24"/>
        </w:rPr>
        <w:t xml:space="preserve"> name</w:t>
      </w:r>
      <w:r w:rsidRPr="00783338">
        <w:rPr>
          <w:rFonts w:ascii="Arial" w:hAnsi="Arial" w:cs="Arial"/>
          <w:szCs w:val="24"/>
        </w:rPr>
        <w:t xml:space="preserve"> </w:t>
      </w:r>
      <w:r>
        <w:rPr>
          <w:rFonts w:ascii="Arial" w:hAnsi="Arial" w:cs="Arial"/>
          <w:szCs w:val="24"/>
        </w:rPr>
        <w:t>FSN</w:t>
      </w:r>
      <w:r w:rsidRPr="00783338">
        <w:rPr>
          <w:rFonts w:ascii="Arial" w:hAnsi="Arial" w:cs="Arial"/>
          <w:szCs w:val="24"/>
        </w:rPr>
        <w:t xml:space="preserve"> and a Terms of Reference will be developed. </w:t>
      </w:r>
    </w:p>
    <w:p w14:paraId="46EB43A6" w14:textId="77777777" w:rsidR="00D935EC" w:rsidRDefault="00D935EC" w:rsidP="00D935EC">
      <w:pPr>
        <w:ind w:left="-567"/>
        <w:jc w:val="both"/>
        <w:rPr>
          <w:rFonts w:ascii="Arial" w:hAnsi="Arial" w:cs="Arial"/>
          <w:szCs w:val="24"/>
        </w:rPr>
      </w:pPr>
    </w:p>
    <w:p w14:paraId="4A8F0A06" w14:textId="77777777" w:rsidR="00D935EC" w:rsidRDefault="00D935EC" w:rsidP="00D935EC">
      <w:pPr>
        <w:pStyle w:val="Header"/>
        <w:tabs>
          <w:tab w:val="clear" w:pos="4153"/>
          <w:tab w:val="clear" w:pos="8306"/>
        </w:tabs>
        <w:ind w:left="-567"/>
        <w:jc w:val="both"/>
        <w:rPr>
          <w:rFonts w:ascii="Arial" w:hAnsi="Arial" w:cs="Arial"/>
        </w:rPr>
      </w:pPr>
      <w:r w:rsidRPr="00726F90">
        <w:rPr>
          <w:rFonts w:ascii="Arial" w:hAnsi="Arial" w:cs="Arial"/>
        </w:rPr>
        <w:t xml:space="preserve">The </w:t>
      </w:r>
      <w:r w:rsidRPr="001246AA">
        <w:rPr>
          <w:rFonts w:ascii="Arial" w:hAnsi="Arial" w:cs="Arial"/>
          <w:color w:val="FF0000"/>
        </w:rPr>
        <w:t xml:space="preserve">insert </w:t>
      </w:r>
      <w:r w:rsidR="00B777A8">
        <w:rPr>
          <w:rFonts w:ascii="Arial" w:hAnsi="Arial" w:cs="Arial"/>
          <w:color w:val="FF0000"/>
        </w:rPr>
        <w:t>corridor</w:t>
      </w:r>
      <w:r w:rsidRPr="001246AA">
        <w:rPr>
          <w:rFonts w:ascii="Arial" w:hAnsi="Arial" w:cs="Arial"/>
          <w:color w:val="FF0000"/>
        </w:rPr>
        <w:t xml:space="preserve"> name </w:t>
      </w:r>
      <w:r w:rsidRPr="00726F90">
        <w:rPr>
          <w:rFonts w:ascii="Arial" w:hAnsi="Arial" w:cs="Arial"/>
        </w:rPr>
        <w:t xml:space="preserve">FSN </w:t>
      </w:r>
      <w:r w:rsidR="00105754">
        <w:rPr>
          <w:rFonts w:ascii="Arial" w:hAnsi="Arial" w:cs="Arial"/>
        </w:rPr>
        <w:t xml:space="preserve">Local </w:t>
      </w:r>
      <w:r w:rsidRPr="00726F90">
        <w:rPr>
          <w:rFonts w:ascii="Arial" w:hAnsi="Arial" w:cs="Arial"/>
        </w:rPr>
        <w:t>Steering Group will include:</w:t>
      </w:r>
    </w:p>
    <w:p w14:paraId="6C807666" w14:textId="77777777" w:rsidR="00D935EC" w:rsidRDefault="00D935EC" w:rsidP="00D935EC">
      <w:pPr>
        <w:pStyle w:val="Header"/>
        <w:tabs>
          <w:tab w:val="clear" w:pos="4153"/>
          <w:tab w:val="clear" w:pos="8306"/>
        </w:tabs>
        <w:ind w:left="-567"/>
        <w:jc w:val="both"/>
        <w:rPr>
          <w:rFonts w:ascii="Arial" w:hAnsi="Arial" w:cs="Arial"/>
        </w:rPr>
      </w:pPr>
    </w:p>
    <w:p w14:paraId="174B0850" w14:textId="77777777" w:rsidR="00D935EC" w:rsidRPr="00726F90" w:rsidRDefault="00D935EC" w:rsidP="00D935EC">
      <w:pPr>
        <w:pStyle w:val="Header"/>
        <w:numPr>
          <w:ilvl w:val="0"/>
          <w:numId w:val="34"/>
        </w:numPr>
        <w:tabs>
          <w:tab w:val="clear" w:pos="4153"/>
          <w:tab w:val="clear" w:pos="8306"/>
        </w:tabs>
        <w:ind w:left="-142"/>
        <w:jc w:val="both"/>
        <w:rPr>
          <w:rFonts w:ascii="Arial" w:hAnsi="Arial" w:cs="Arial"/>
        </w:rPr>
      </w:pPr>
      <w:r w:rsidRPr="00726F90">
        <w:rPr>
          <w:rFonts w:ascii="Arial" w:hAnsi="Arial" w:cs="Arial"/>
        </w:rPr>
        <w:t xml:space="preserve">senior local area managers (with the highest level of decision making </w:t>
      </w:r>
      <w:r w:rsidR="008E5E17">
        <w:rPr>
          <w:rFonts w:ascii="Arial" w:hAnsi="Arial" w:cs="Arial"/>
        </w:rPr>
        <w:t>authority) from all of the FSN Partner A</w:t>
      </w:r>
      <w:r w:rsidRPr="00726F90">
        <w:rPr>
          <w:rFonts w:ascii="Arial" w:hAnsi="Arial" w:cs="Arial"/>
        </w:rPr>
        <w:t>gencies;</w:t>
      </w:r>
    </w:p>
    <w:p w14:paraId="348AB636" w14:textId="77777777" w:rsidR="00D935EC" w:rsidRPr="00726F90" w:rsidRDefault="008E5E17" w:rsidP="00D935EC">
      <w:pPr>
        <w:pStyle w:val="Header"/>
        <w:numPr>
          <w:ilvl w:val="0"/>
          <w:numId w:val="34"/>
        </w:numPr>
        <w:tabs>
          <w:tab w:val="clear" w:pos="4153"/>
          <w:tab w:val="clear" w:pos="8306"/>
        </w:tabs>
        <w:ind w:left="-142"/>
        <w:jc w:val="both"/>
        <w:rPr>
          <w:rFonts w:ascii="Arial" w:hAnsi="Arial" w:cs="Arial"/>
        </w:rPr>
      </w:pPr>
      <w:r>
        <w:rPr>
          <w:rFonts w:ascii="Arial" w:hAnsi="Arial" w:cs="Arial"/>
        </w:rPr>
        <w:t>Lead A</w:t>
      </w:r>
      <w:r w:rsidR="00D935EC" w:rsidRPr="00726F90">
        <w:rPr>
          <w:rFonts w:ascii="Arial" w:hAnsi="Arial" w:cs="Arial"/>
        </w:rPr>
        <w:t>gency Alliance Manager;</w:t>
      </w:r>
    </w:p>
    <w:p w14:paraId="487D0497" w14:textId="77777777" w:rsidR="000B1D72" w:rsidRDefault="00802641" w:rsidP="00D935EC">
      <w:pPr>
        <w:pStyle w:val="Header"/>
        <w:numPr>
          <w:ilvl w:val="0"/>
          <w:numId w:val="34"/>
        </w:numPr>
        <w:tabs>
          <w:tab w:val="clear" w:pos="4153"/>
          <w:tab w:val="clear" w:pos="8306"/>
        </w:tabs>
        <w:ind w:left="-142"/>
        <w:jc w:val="both"/>
        <w:rPr>
          <w:rFonts w:ascii="Arial" w:hAnsi="Arial" w:cs="Arial"/>
        </w:rPr>
      </w:pPr>
      <w:r>
        <w:rPr>
          <w:rFonts w:ascii="Arial" w:hAnsi="Arial" w:cs="Arial"/>
        </w:rPr>
        <w:t>Communities</w:t>
      </w:r>
      <w:r w:rsidR="00D935EC" w:rsidRPr="00726F90">
        <w:rPr>
          <w:rFonts w:ascii="Arial" w:hAnsi="Arial" w:cs="Arial"/>
        </w:rPr>
        <w:t xml:space="preserve"> District Director; </w:t>
      </w:r>
    </w:p>
    <w:p w14:paraId="7F25FFED" w14:textId="77777777" w:rsidR="000B1D72" w:rsidRDefault="000B1D72" w:rsidP="00D935EC">
      <w:pPr>
        <w:pStyle w:val="Header"/>
        <w:numPr>
          <w:ilvl w:val="0"/>
          <w:numId w:val="34"/>
        </w:numPr>
        <w:tabs>
          <w:tab w:val="clear" w:pos="4153"/>
          <w:tab w:val="clear" w:pos="8306"/>
        </w:tabs>
        <w:ind w:left="-142"/>
        <w:jc w:val="both"/>
        <w:rPr>
          <w:rFonts w:ascii="Arial" w:hAnsi="Arial" w:cs="Arial"/>
        </w:rPr>
      </w:pPr>
      <w:r>
        <w:rPr>
          <w:rFonts w:ascii="Arial" w:hAnsi="Arial" w:cs="Arial"/>
        </w:rPr>
        <w:t>Aboriginal In-Home Support Service Manager;</w:t>
      </w:r>
    </w:p>
    <w:p w14:paraId="6FD81697" w14:textId="77777777" w:rsidR="00D935EC" w:rsidRPr="00726F90" w:rsidRDefault="000B1D72" w:rsidP="00D935EC">
      <w:pPr>
        <w:pStyle w:val="Header"/>
        <w:numPr>
          <w:ilvl w:val="0"/>
          <w:numId w:val="34"/>
        </w:numPr>
        <w:tabs>
          <w:tab w:val="clear" w:pos="4153"/>
          <w:tab w:val="clear" w:pos="8306"/>
        </w:tabs>
        <w:ind w:left="-142"/>
        <w:jc w:val="both"/>
        <w:rPr>
          <w:rFonts w:ascii="Arial" w:hAnsi="Arial" w:cs="Arial"/>
        </w:rPr>
      </w:pPr>
      <w:r>
        <w:rPr>
          <w:rFonts w:ascii="Arial" w:hAnsi="Arial" w:cs="Arial"/>
        </w:rPr>
        <w:t xml:space="preserve">representatives from local ACCOs; </w:t>
      </w:r>
      <w:r w:rsidR="00D935EC" w:rsidRPr="00726F90">
        <w:rPr>
          <w:rFonts w:ascii="Arial" w:hAnsi="Arial" w:cs="Arial"/>
        </w:rPr>
        <w:t>and</w:t>
      </w:r>
    </w:p>
    <w:p w14:paraId="4FE7837C" w14:textId="77777777" w:rsidR="00D935EC" w:rsidRPr="00726F90" w:rsidRDefault="00D935EC" w:rsidP="00D935EC">
      <w:pPr>
        <w:pStyle w:val="Header"/>
        <w:numPr>
          <w:ilvl w:val="0"/>
          <w:numId w:val="34"/>
        </w:numPr>
        <w:tabs>
          <w:tab w:val="clear" w:pos="4153"/>
          <w:tab w:val="clear" w:pos="8306"/>
        </w:tabs>
        <w:ind w:left="-142"/>
        <w:jc w:val="both"/>
        <w:rPr>
          <w:rFonts w:ascii="Arial" w:hAnsi="Arial" w:cs="Arial"/>
        </w:rPr>
      </w:pPr>
      <w:r w:rsidRPr="00726F90">
        <w:rPr>
          <w:rFonts w:ascii="Arial" w:hAnsi="Arial" w:cs="Arial"/>
        </w:rPr>
        <w:t xml:space="preserve">other local services (optional) (i.e. those services that may not be directly involved in the </w:t>
      </w:r>
      <w:r w:rsidR="009E2F7B">
        <w:rPr>
          <w:rFonts w:ascii="Arial" w:hAnsi="Arial" w:cs="Arial"/>
        </w:rPr>
        <w:t>FSN</w:t>
      </w:r>
      <w:r w:rsidRPr="00726F90">
        <w:rPr>
          <w:rFonts w:ascii="Arial" w:hAnsi="Arial" w:cs="Arial"/>
        </w:rPr>
        <w:t xml:space="preserve"> but will be a key provider of services in the insert district name FSN location, such as universal services or specialist services).</w:t>
      </w:r>
    </w:p>
    <w:p w14:paraId="7FAC03C9" w14:textId="77777777" w:rsidR="000B1D72" w:rsidRPr="000B1D72" w:rsidRDefault="000B1D72" w:rsidP="00D935EC">
      <w:pPr>
        <w:ind w:left="-567"/>
        <w:jc w:val="both"/>
        <w:rPr>
          <w:rFonts w:ascii="Arial" w:hAnsi="Arial" w:cs="Arial"/>
          <w:szCs w:val="24"/>
        </w:rPr>
      </w:pPr>
    </w:p>
    <w:p w14:paraId="051A2AC3" w14:textId="77777777" w:rsidR="00A51308" w:rsidRDefault="000B1D72" w:rsidP="00A51308">
      <w:pPr>
        <w:ind w:left="-567"/>
        <w:jc w:val="both"/>
        <w:rPr>
          <w:rFonts w:ascii="Arial" w:hAnsi="Arial" w:cs="Arial"/>
          <w:szCs w:val="24"/>
        </w:rPr>
      </w:pPr>
      <w:r w:rsidRPr="000B1D72">
        <w:rPr>
          <w:rFonts w:ascii="Arial" w:hAnsi="Arial" w:cs="Arial"/>
          <w:szCs w:val="24"/>
        </w:rPr>
        <w:t>The Local Steering Group is expected to meet on a quarterly basis, with the option of extraordinary meetings to be called as required. However, dur</w:t>
      </w:r>
      <w:r w:rsidR="00A51308">
        <w:rPr>
          <w:rFonts w:ascii="Arial" w:hAnsi="Arial" w:cs="Arial"/>
          <w:szCs w:val="24"/>
        </w:rPr>
        <w:t>ing the implementation and set-</w:t>
      </w:r>
      <w:r w:rsidRPr="000B1D72">
        <w:rPr>
          <w:rFonts w:ascii="Arial" w:hAnsi="Arial" w:cs="Arial"/>
          <w:szCs w:val="24"/>
        </w:rPr>
        <w:t xml:space="preserve">up phase it may be necessary for the </w:t>
      </w:r>
      <w:r w:rsidR="00105754">
        <w:rPr>
          <w:rFonts w:ascii="Arial" w:hAnsi="Arial" w:cs="Arial"/>
          <w:szCs w:val="24"/>
        </w:rPr>
        <w:t xml:space="preserve">Local </w:t>
      </w:r>
      <w:r w:rsidRPr="000B1D72">
        <w:rPr>
          <w:rFonts w:ascii="Arial" w:hAnsi="Arial" w:cs="Arial"/>
          <w:szCs w:val="24"/>
        </w:rPr>
        <w:t>Steering Group to meet on a more regular basis, such as fortnightly or monthly, to ensure the successful establishment of the FSN.</w:t>
      </w:r>
    </w:p>
    <w:p w14:paraId="57E72E50" w14:textId="77777777" w:rsidR="00A51308" w:rsidRDefault="00A51308" w:rsidP="00A51308">
      <w:pPr>
        <w:ind w:left="-567"/>
        <w:jc w:val="both"/>
        <w:rPr>
          <w:rFonts w:ascii="Arial" w:hAnsi="Arial" w:cs="Arial"/>
          <w:szCs w:val="24"/>
        </w:rPr>
      </w:pPr>
    </w:p>
    <w:p w14:paraId="5AE8AB19" w14:textId="77777777" w:rsidR="00B777A8" w:rsidRDefault="00B777A8" w:rsidP="00D935EC">
      <w:pPr>
        <w:ind w:left="-567"/>
        <w:jc w:val="both"/>
        <w:rPr>
          <w:rFonts w:ascii="Arial" w:hAnsi="Arial" w:cs="Arial"/>
          <w:b/>
          <w:i/>
          <w:szCs w:val="24"/>
        </w:rPr>
      </w:pPr>
    </w:p>
    <w:p w14:paraId="2AF8B779" w14:textId="77777777" w:rsidR="000D0339" w:rsidRPr="00783338" w:rsidRDefault="000D0339" w:rsidP="00D2783C">
      <w:pPr>
        <w:ind w:left="-567"/>
        <w:jc w:val="both"/>
        <w:rPr>
          <w:rFonts w:ascii="Arial" w:hAnsi="Arial" w:cs="Arial"/>
          <w:b/>
          <w:bCs/>
        </w:rPr>
      </w:pPr>
      <w:r w:rsidRPr="00783338">
        <w:rPr>
          <w:rFonts w:ascii="Arial" w:hAnsi="Arial" w:cs="Arial"/>
          <w:b/>
          <w:szCs w:val="24"/>
        </w:rPr>
        <w:lastRenderedPageBreak/>
        <w:t>PART</w:t>
      </w:r>
      <w:r w:rsidR="00C05C99">
        <w:rPr>
          <w:rFonts w:ascii="Arial" w:hAnsi="Arial" w:cs="Arial"/>
          <w:b/>
          <w:bCs/>
        </w:rPr>
        <w:t xml:space="preserve"> 6</w:t>
      </w:r>
      <w:r w:rsidRPr="00783338">
        <w:rPr>
          <w:rFonts w:ascii="Arial" w:hAnsi="Arial" w:cs="Arial"/>
          <w:b/>
          <w:bCs/>
        </w:rPr>
        <w:t>: ROLES AND RESPONSIBILITIES</w:t>
      </w:r>
    </w:p>
    <w:p w14:paraId="22A36B2F" w14:textId="77777777" w:rsidR="000D0339" w:rsidRPr="00783338" w:rsidRDefault="000D0339" w:rsidP="00D2783C">
      <w:pPr>
        <w:ind w:left="-567"/>
        <w:jc w:val="both"/>
        <w:rPr>
          <w:rFonts w:ascii="Arial" w:hAnsi="Arial" w:cs="Arial"/>
        </w:rPr>
      </w:pPr>
    </w:p>
    <w:p w14:paraId="7253B5D3" w14:textId="77777777" w:rsidR="000D0339" w:rsidRPr="00A47847" w:rsidRDefault="009D7361" w:rsidP="00D2783C">
      <w:pPr>
        <w:ind w:left="-567"/>
        <w:jc w:val="both"/>
        <w:rPr>
          <w:rFonts w:ascii="Arial" w:hAnsi="Arial" w:cs="Arial"/>
        </w:rPr>
      </w:pPr>
      <w:r>
        <w:rPr>
          <w:rFonts w:ascii="Arial" w:hAnsi="Arial" w:cs="Arial"/>
          <w:color w:val="FF0000"/>
        </w:rPr>
        <w:t>I</w:t>
      </w:r>
      <w:r w:rsidR="008E5E17">
        <w:rPr>
          <w:rFonts w:ascii="Arial" w:hAnsi="Arial" w:cs="Arial"/>
          <w:color w:val="FF0000"/>
        </w:rPr>
        <w:t>nsert Lead A</w:t>
      </w:r>
      <w:r w:rsidRPr="009D7361">
        <w:rPr>
          <w:rFonts w:ascii="Arial" w:hAnsi="Arial" w:cs="Arial"/>
          <w:color w:val="FF0000"/>
        </w:rPr>
        <w:t>gency</w:t>
      </w:r>
      <w:r>
        <w:rPr>
          <w:rFonts w:ascii="Arial" w:hAnsi="Arial" w:cs="Arial"/>
          <w:color w:val="FF0000"/>
        </w:rPr>
        <w:t xml:space="preserve"> name</w:t>
      </w:r>
      <w:r w:rsidRPr="00A47847">
        <w:rPr>
          <w:rFonts w:ascii="Arial" w:hAnsi="Arial" w:cs="Arial"/>
        </w:rPr>
        <w:t xml:space="preserve"> </w:t>
      </w:r>
      <w:r w:rsidR="00D2783C">
        <w:rPr>
          <w:rFonts w:ascii="Arial" w:hAnsi="Arial" w:cs="Arial"/>
        </w:rPr>
        <w:t>is the Lead A</w:t>
      </w:r>
      <w:r w:rsidR="000D0339" w:rsidRPr="00A47847">
        <w:rPr>
          <w:rFonts w:ascii="Arial" w:hAnsi="Arial" w:cs="Arial"/>
        </w:rPr>
        <w:t xml:space="preserve">gency for the </w:t>
      </w:r>
      <w:r w:rsidRPr="00753F3C">
        <w:rPr>
          <w:rFonts w:ascii="Arial" w:hAnsi="Arial" w:cs="Arial"/>
          <w:color w:val="FF0000"/>
          <w:szCs w:val="24"/>
        </w:rPr>
        <w:t xml:space="preserve">insert </w:t>
      </w:r>
      <w:r w:rsidR="00A51308">
        <w:rPr>
          <w:rFonts w:ascii="Arial" w:hAnsi="Arial" w:cs="Arial"/>
          <w:color w:val="FF0000"/>
          <w:szCs w:val="24"/>
        </w:rPr>
        <w:t>corridor</w:t>
      </w:r>
      <w:r w:rsidRPr="00753F3C">
        <w:rPr>
          <w:rFonts w:ascii="Arial" w:hAnsi="Arial" w:cs="Arial"/>
          <w:color w:val="FF0000"/>
          <w:szCs w:val="24"/>
        </w:rPr>
        <w:t xml:space="preserve"> name</w:t>
      </w:r>
      <w:r>
        <w:rPr>
          <w:rFonts w:ascii="Arial" w:hAnsi="Arial" w:cs="Arial"/>
          <w:color w:val="FF0000"/>
          <w:szCs w:val="24"/>
        </w:rPr>
        <w:t xml:space="preserve"> </w:t>
      </w:r>
      <w:r w:rsidRPr="009D7361">
        <w:rPr>
          <w:rFonts w:ascii="Arial" w:hAnsi="Arial" w:cs="Arial"/>
          <w:szCs w:val="24"/>
        </w:rPr>
        <w:t>FSN</w:t>
      </w:r>
      <w:r>
        <w:rPr>
          <w:rFonts w:ascii="Arial" w:hAnsi="Arial" w:cs="Arial"/>
          <w:szCs w:val="24"/>
        </w:rPr>
        <w:t xml:space="preserve"> and is responsible for the Common Entry Point Team</w:t>
      </w:r>
      <w:r w:rsidR="000D0339" w:rsidRPr="00A47847">
        <w:rPr>
          <w:rFonts w:ascii="Arial" w:hAnsi="Arial" w:cs="Arial"/>
        </w:rPr>
        <w:t xml:space="preserve">. </w:t>
      </w:r>
    </w:p>
    <w:p w14:paraId="107351FF" w14:textId="77777777" w:rsidR="000D0339" w:rsidRDefault="000D0339" w:rsidP="00D2783C">
      <w:pPr>
        <w:ind w:left="-567"/>
        <w:jc w:val="both"/>
        <w:rPr>
          <w:rFonts w:ascii="Arial" w:hAnsi="Arial" w:cs="Arial"/>
        </w:rPr>
      </w:pPr>
    </w:p>
    <w:p w14:paraId="331D5E4F" w14:textId="77777777" w:rsidR="001D7F71" w:rsidRDefault="000D0339" w:rsidP="00D2783C">
      <w:pPr>
        <w:ind w:left="-567"/>
        <w:jc w:val="both"/>
        <w:rPr>
          <w:rFonts w:ascii="Arial" w:hAnsi="Arial" w:cs="Arial"/>
        </w:rPr>
      </w:pPr>
      <w:r w:rsidRPr="00783338">
        <w:rPr>
          <w:rFonts w:ascii="Arial" w:hAnsi="Arial" w:cs="Arial"/>
        </w:rPr>
        <w:t xml:space="preserve">The roles and responsibilities of stakeholders participating in </w:t>
      </w:r>
      <w:r w:rsidR="009E2F7B">
        <w:rPr>
          <w:rFonts w:ascii="Arial" w:hAnsi="Arial" w:cs="Arial"/>
        </w:rPr>
        <w:t>FSNs</w:t>
      </w:r>
      <w:r w:rsidRPr="00783338">
        <w:rPr>
          <w:rFonts w:ascii="Arial" w:hAnsi="Arial" w:cs="Arial"/>
        </w:rPr>
        <w:t xml:space="preserve"> have been described in the </w:t>
      </w:r>
      <w:r w:rsidR="0015062E">
        <w:rPr>
          <w:rFonts w:ascii="Arial" w:hAnsi="Arial" w:cs="Arial"/>
          <w:bCs/>
          <w:i/>
        </w:rPr>
        <w:t>Western Australian</w:t>
      </w:r>
      <w:r w:rsidR="0015062E" w:rsidRPr="009C1128">
        <w:rPr>
          <w:rFonts w:ascii="Arial" w:hAnsi="Arial" w:cs="Arial"/>
          <w:bCs/>
          <w:i/>
        </w:rPr>
        <w:t xml:space="preserve"> </w:t>
      </w:r>
      <w:r w:rsidRPr="009C1128">
        <w:rPr>
          <w:rFonts w:ascii="Arial" w:hAnsi="Arial" w:cs="Arial"/>
          <w:i/>
        </w:rPr>
        <w:t xml:space="preserve">Family Support </w:t>
      </w:r>
      <w:r w:rsidR="00074986">
        <w:rPr>
          <w:rFonts w:ascii="Arial" w:hAnsi="Arial" w:cs="Arial"/>
          <w:i/>
        </w:rPr>
        <w:t>Network</w:t>
      </w:r>
      <w:r w:rsidRPr="009C1128">
        <w:rPr>
          <w:rFonts w:ascii="Arial" w:hAnsi="Arial" w:cs="Arial"/>
          <w:i/>
        </w:rPr>
        <w:t xml:space="preserve">s </w:t>
      </w:r>
      <w:r w:rsidR="00A51308">
        <w:rPr>
          <w:rFonts w:ascii="Arial" w:hAnsi="Arial" w:cs="Arial"/>
          <w:i/>
        </w:rPr>
        <w:t xml:space="preserve">Operating Framework </w:t>
      </w:r>
      <w:r w:rsidR="00A51308">
        <w:rPr>
          <w:rFonts w:ascii="Arial" w:hAnsi="Arial" w:cs="Arial"/>
        </w:rPr>
        <w:t>document</w:t>
      </w:r>
      <w:r w:rsidR="00C05C99">
        <w:rPr>
          <w:rFonts w:ascii="Arial" w:hAnsi="Arial" w:cs="Arial"/>
        </w:rPr>
        <w:t xml:space="preserve">. </w:t>
      </w:r>
      <w:r w:rsidR="001D7F71">
        <w:rPr>
          <w:rFonts w:ascii="Arial" w:hAnsi="Arial" w:cs="Arial"/>
        </w:rPr>
        <w:t xml:space="preserve">Refer to the WA FSN </w:t>
      </w:r>
      <w:r w:rsidR="00AA71E7">
        <w:rPr>
          <w:rFonts w:ascii="Arial" w:hAnsi="Arial" w:cs="Arial"/>
        </w:rPr>
        <w:t xml:space="preserve">website for further information. </w:t>
      </w:r>
      <w:r w:rsidR="001D7F71">
        <w:rPr>
          <w:rFonts w:ascii="Arial" w:hAnsi="Arial" w:cs="Arial"/>
        </w:rPr>
        <w:t xml:space="preserve"> </w:t>
      </w:r>
    </w:p>
    <w:p w14:paraId="08B7B8CC" w14:textId="77777777" w:rsidR="00C05C99" w:rsidRPr="00783338" w:rsidRDefault="00C05C99" w:rsidP="00D2783C">
      <w:pPr>
        <w:ind w:left="-567"/>
        <w:jc w:val="both"/>
        <w:rPr>
          <w:rFonts w:ascii="Arial" w:hAnsi="Arial" w:cs="Arial"/>
        </w:rPr>
      </w:pPr>
    </w:p>
    <w:p w14:paraId="0B391127" w14:textId="77777777" w:rsidR="000D0339" w:rsidRDefault="0015062E" w:rsidP="00D2783C">
      <w:pPr>
        <w:ind w:left="-567"/>
        <w:jc w:val="both"/>
        <w:rPr>
          <w:rFonts w:ascii="Arial" w:hAnsi="Arial" w:cs="Arial"/>
        </w:rPr>
      </w:pPr>
      <w:r>
        <w:rPr>
          <w:rFonts w:ascii="Arial" w:hAnsi="Arial" w:cs="Arial"/>
        </w:rPr>
        <w:t>Partner</w:t>
      </w:r>
      <w:r w:rsidRPr="00783338">
        <w:rPr>
          <w:rFonts w:ascii="Arial" w:hAnsi="Arial" w:cs="Arial"/>
        </w:rPr>
        <w:t xml:space="preserve"> </w:t>
      </w:r>
      <w:r w:rsidR="008E5E17">
        <w:rPr>
          <w:rFonts w:ascii="Arial" w:hAnsi="Arial" w:cs="Arial"/>
        </w:rPr>
        <w:t>A</w:t>
      </w:r>
      <w:r w:rsidR="000D0339" w:rsidRPr="00783338">
        <w:rPr>
          <w:rFonts w:ascii="Arial" w:hAnsi="Arial" w:cs="Arial"/>
        </w:rPr>
        <w:t xml:space="preserve">gencies of the </w:t>
      </w:r>
      <w:r w:rsidR="00C05C99" w:rsidRPr="00753F3C">
        <w:rPr>
          <w:rFonts w:ascii="Arial" w:hAnsi="Arial" w:cs="Arial"/>
          <w:color w:val="FF0000"/>
          <w:szCs w:val="24"/>
        </w:rPr>
        <w:t xml:space="preserve">insert </w:t>
      </w:r>
      <w:r w:rsidR="00A51308">
        <w:rPr>
          <w:rFonts w:ascii="Arial" w:hAnsi="Arial" w:cs="Arial"/>
          <w:color w:val="FF0000"/>
          <w:szCs w:val="24"/>
        </w:rPr>
        <w:t>corridor</w:t>
      </w:r>
      <w:r w:rsidR="00C05C99" w:rsidRPr="00753F3C">
        <w:rPr>
          <w:rFonts w:ascii="Arial" w:hAnsi="Arial" w:cs="Arial"/>
          <w:color w:val="FF0000"/>
          <w:szCs w:val="24"/>
        </w:rPr>
        <w:t xml:space="preserve"> name</w:t>
      </w:r>
      <w:r w:rsidR="000D0339" w:rsidRPr="00783338">
        <w:rPr>
          <w:rFonts w:ascii="Arial" w:hAnsi="Arial" w:cs="Arial"/>
        </w:rPr>
        <w:t xml:space="preserve"> </w:t>
      </w:r>
      <w:r>
        <w:rPr>
          <w:rFonts w:ascii="Arial" w:hAnsi="Arial" w:cs="Arial"/>
        </w:rPr>
        <w:t>FSN</w:t>
      </w:r>
      <w:r w:rsidRPr="00783338">
        <w:rPr>
          <w:rFonts w:ascii="Arial" w:hAnsi="Arial" w:cs="Arial"/>
        </w:rPr>
        <w:t xml:space="preserve"> </w:t>
      </w:r>
      <w:r w:rsidR="000D0339" w:rsidRPr="00783338">
        <w:rPr>
          <w:rFonts w:ascii="Arial" w:hAnsi="Arial" w:cs="Arial"/>
        </w:rPr>
        <w:t xml:space="preserve">will identify as being part of the </w:t>
      </w:r>
      <w:r w:rsidR="00C05C99" w:rsidRPr="00753F3C">
        <w:rPr>
          <w:rFonts w:ascii="Arial" w:hAnsi="Arial" w:cs="Arial"/>
          <w:color w:val="FF0000"/>
          <w:szCs w:val="24"/>
        </w:rPr>
        <w:t xml:space="preserve">insert </w:t>
      </w:r>
      <w:r w:rsidR="00A51308">
        <w:rPr>
          <w:rFonts w:ascii="Arial" w:hAnsi="Arial" w:cs="Arial"/>
          <w:color w:val="FF0000"/>
          <w:szCs w:val="24"/>
        </w:rPr>
        <w:t>corridor</w:t>
      </w:r>
      <w:r w:rsidR="00C05C99" w:rsidRPr="00753F3C">
        <w:rPr>
          <w:rFonts w:ascii="Arial" w:hAnsi="Arial" w:cs="Arial"/>
          <w:color w:val="FF0000"/>
          <w:szCs w:val="24"/>
        </w:rPr>
        <w:t xml:space="preserve"> name</w:t>
      </w:r>
      <w:r w:rsidR="00C05C99" w:rsidRPr="00783338">
        <w:rPr>
          <w:rFonts w:ascii="Arial" w:hAnsi="Arial" w:cs="Arial"/>
          <w:szCs w:val="24"/>
        </w:rPr>
        <w:t xml:space="preserve"> </w:t>
      </w:r>
      <w:r>
        <w:rPr>
          <w:rFonts w:ascii="Arial" w:hAnsi="Arial" w:cs="Arial"/>
        </w:rPr>
        <w:t>FSN</w:t>
      </w:r>
      <w:r w:rsidR="00782982">
        <w:rPr>
          <w:rFonts w:ascii="Arial" w:hAnsi="Arial" w:cs="Arial"/>
        </w:rPr>
        <w:t xml:space="preserve"> and</w:t>
      </w:r>
      <w:r w:rsidR="000D0339" w:rsidRPr="00783338">
        <w:rPr>
          <w:rFonts w:ascii="Arial" w:hAnsi="Arial" w:cs="Arial"/>
        </w:rPr>
        <w:t xml:space="preserve"> will promote their membership on their websites</w:t>
      </w:r>
      <w:r w:rsidR="000D0339">
        <w:rPr>
          <w:rFonts w:ascii="Arial" w:hAnsi="Arial" w:cs="Arial"/>
        </w:rPr>
        <w:t>.</w:t>
      </w:r>
    </w:p>
    <w:p w14:paraId="2753AAA2" w14:textId="77777777" w:rsidR="000D0339" w:rsidRDefault="000D0339" w:rsidP="00D2783C">
      <w:pPr>
        <w:ind w:left="-567"/>
        <w:jc w:val="center"/>
        <w:rPr>
          <w:rFonts w:ascii="Arial" w:hAnsi="Arial" w:cs="Arial"/>
          <w:b/>
          <w:i/>
        </w:rPr>
      </w:pPr>
    </w:p>
    <w:p w14:paraId="4FC5DBCC" w14:textId="77777777" w:rsidR="000D0339" w:rsidRPr="00783338" w:rsidRDefault="000D0339" w:rsidP="00D2783C">
      <w:pPr>
        <w:ind w:left="-567"/>
        <w:jc w:val="both"/>
        <w:rPr>
          <w:rFonts w:ascii="Arial" w:hAnsi="Arial" w:cs="Arial"/>
          <w:b/>
          <w:i/>
        </w:rPr>
      </w:pPr>
      <w:r w:rsidRPr="00783338">
        <w:rPr>
          <w:rFonts w:ascii="Arial" w:hAnsi="Arial" w:cs="Arial"/>
          <w:b/>
          <w:i/>
        </w:rPr>
        <w:t>Liability</w:t>
      </w:r>
    </w:p>
    <w:p w14:paraId="748DFDDE" w14:textId="77777777" w:rsidR="000D0339" w:rsidRPr="00783338" w:rsidRDefault="000D0339" w:rsidP="00D2783C">
      <w:pPr>
        <w:ind w:left="-567"/>
        <w:jc w:val="both"/>
        <w:rPr>
          <w:rFonts w:ascii="Arial" w:hAnsi="Arial" w:cs="Arial"/>
          <w:b/>
          <w:i/>
        </w:rPr>
      </w:pPr>
    </w:p>
    <w:p w14:paraId="065128E9" w14:textId="77777777" w:rsidR="000D0339" w:rsidRPr="00783338" w:rsidRDefault="000D0339" w:rsidP="00D2783C">
      <w:pPr>
        <w:ind w:left="-567"/>
        <w:jc w:val="both"/>
        <w:rPr>
          <w:rFonts w:ascii="Arial" w:hAnsi="Arial" w:cs="Arial"/>
        </w:rPr>
      </w:pPr>
      <w:r w:rsidRPr="00783338">
        <w:rPr>
          <w:rFonts w:ascii="Arial" w:hAnsi="Arial" w:cs="Arial"/>
        </w:rPr>
        <w:t>It is the responsibility of all parties in the</w:t>
      </w:r>
      <w:r w:rsidR="00C05C99" w:rsidRPr="00C05C99">
        <w:rPr>
          <w:rFonts w:ascii="Arial" w:hAnsi="Arial" w:cs="Arial"/>
          <w:color w:val="FF0000"/>
          <w:szCs w:val="24"/>
        </w:rPr>
        <w:t xml:space="preserve"> </w:t>
      </w:r>
      <w:r w:rsidR="00C05C99" w:rsidRPr="00753F3C">
        <w:rPr>
          <w:rFonts w:ascii="Arial" w:hAnsi="Arial" w:cs="Arial"/>
          <w:color w:val="FF0000"/>
          <w:szCs w:val="24"/>
        </w:rPr>
        <w:t xml:space="preserve">insert </w:t>
      </w:r>
      <w:r w:rsidR="00A51308">
        <w:rPr>
          <w:rFonts w:ascii="Arial" w:hAnsi="Arial" w:cs="Arial"/>
          <w:color w:val="FF0000"/>
          <w:szCs w:val="24"/>
        </w:rPr>
        <w:t>corridor</w:t>
      </w:r>
      <w:r w:rsidR="00C05C99" w:rsidRPr="00753F3C">
        <w:rPr>
          <w:rFonts w:ascii="Arial" w:hAnsi="Arial" w:cs="Arial"/>
          <w:color w:val="FF0000"/>
          <w:szCs w:val="24"/>
        </w:rPr>
        <w:t xml:space="preserve"> name</w:t>
      </w:r>
      <w:r w:rsidRPr="00783338">
        <w:rPr>
          <w:rFonts w:ascii="Arial" w:hAnsi="Arial" w:cs="Arial"/>
        </w:rPr>
        <w:t xml:space="preserve"> </w:t>
      </w:r>
      <w:r w:rsidR="0015062E">
        <w:rPr>
          <w:rFonts w:ascii="Arial" w:hAnsi="Arial" w:cs="Arial"/>
        </w:rPr>
        <w:t xml:space="preserve">FSN </w:t>
      </w:r>
      <w:r w:rsidRPr="00783338">
        <w:rPr>
          <w:rFonts w:ascii="Arial" w:hAnsi="Arial" w:cs="Arial"/>
        </w:rPr>
        <w:t xml:space="preserve">to maintain their own professional indemnity insurance. A potential litigant may choose to instigate proceedings against any or all agencies involved in providing a service, including </w:t>
      </w:r>
      <w:r w:rsidR="00D2783C">
        <w:rPr>
          <w:rFonts w:ascii="Arial" w:hAnsi="Arial" w:cs="Arial"/>
        </w:rPr>
        <w:t>Communities</w:t>
      </w:r>
      <w:r w:rsidRPr="00783338">
        <w:rPr>
          <w:rFonts w:ascii="Arial" w:hAnsi="Arial" w:cs="Arial"/>
        </w:rPr>
        <w:t xml:space="preserve">. For that reason all agencies need to have their own cover to protect their interests, as required in </w:t>
      </w:r>
      <w:r w:rsidR="00802641">
        <w:rPr>
          <w:rFonts w:ascii="Arial" w:hAnsi="Arial" w:cs="Arial"/>
        </w:rPr>
        <w:t>Communities</w:t>
      </w:r>
      <w:r w:rsidR="00D2783C">
        <w:rPr>
          <w:rFonts w:ascii="Arial" w:hAnsi="Arial" w:cs="Arial"/>
        </w:rPr>
        <w:t xml:space="preserve"> </w:t>
      </w:r>
      <w:r w:rsidRPr="00783338">
        <w:rPr>
          <w:rFonts w:ascii="Arial" w:hAnsi="Arial" w:cs="Arial"/>
        </w:rPr>
        <w:t>Service Agreements.</w:t>
      </w:r>
    </w:p>
    <w:p w14:paraId="729B1E7A" w14:textId="77777777" w:rsidR="009D4155" w:rsidRDefault="009D4155" w:rsidP="00D2783C">
      <w:pPr>
        <w:ind w:left="-567"/>
        <w:jc w:val="both"/>
        <w:rPr>
          <w:rFonts w:ascii="Arial" w:hAnsi="Arial" w:cs="Arial"/>
          <w:b/>
          <w:szCs w:val="24"/>
        </w:rPr>
      </w:pPr>
    </w:p>
    <w:p w14:paraId="43ED1220" w14:textId="77777777" w:rsidR="000D0339" w:rsidRDefault="000D0339" w:rsidP="00D2783C">
      <w:pPr>
        <w:ind w:left="-567"/>
        <w:jc w:val="both"/>
        <w:rPr>
          <w:rFonts w:ascii="Arial" w:hAnsi="Arial" w:cs="Arial"/>
          <w:b/>
          <w:bCs/>
        </w:rPr>
      </w:pPr>
      <w:r w:rsidRPr="00783338">
        <w:rPr>
          <w:rFonts w:ascii="Arial" w:hAnsi="Arial" w:cs="Arial"/>
          <w:b/>
          <w:szCs w:val="24"/>
        </w:rPr>
        <w:t>PART</w:t>
      </w:r>
      <w:r>
        <w:rPr>
          <w:rFonts w:ascii="Arial" w:hAnsi="Arial" w:cs="Arial"/>
          <w:b/>
          <w:bCs/>
        </w:rPr>
        <w:t xml:space="preserve"> </w:t>
      </w:r>
      <w:r w:rsidR="00C05C99">
        <w:rPr>
          <w:rFonts w:ascii="Arial" w:hAnsi="Arial" w:cs="Arial"/>
          <w:b/>
          <w:bCs/>
        </w:rPr>
        <w:t>7</w:t>
      </w:r>
      <w:r w:rsidRPr="00783338">
        <w:rPr>
          <w:rFonts w:ascii="Arial" w:hAnsi="Arial" w:cs="Arial"/>
          <w:b/>
          <w:bCs/>
        </w:rPr>
        <w:t xml:space="preserve">: </w:t>
      </w:r>
      <w:r>
        <w:rPr>
          <w:rFonts w:ascii="Arial" w:hAnsi="Arial" w:cs="Arial"/>
          <w:b/>
          <w:bCs/>
        </w:rPr>
        <w:t xml:space="preserve">ASSESSMENT AND PLANNING </w:t>
      </w:r>
    </w:p>
    <w:p w14:paraId="78DD2D5D" w14:textId="77777777" w:rsidR="000D0339" w:rsidRDefault="000D0339" w:rsidP="00D2783C">
      <w:pPr>
        <w:ind w:left="-567"/>
        <w:jc w:val="both"/>
        <w:rPr>
          <w:rFonts w:ascii="Arial" w:hAnsi="Arial" w:cs="Arial"/>
          <w:b/>
          <w:bCs/>
        </w:rPr>
      </w:pPr>
    </w:p>
    <w:p w14:paraId="58223D86" w14:textId="77777777" w:rsidR="000D0339" w:rsidRDefault="000D0339" w:rsidP="00D2783C">
      <w:pPr>
        <w:ind w:left="-567"/>
        <w:jc w:val="both"/>
        <w:rPr>
          <w:rFonts w:ascii="Arial" w:hAnsi="Arial" w:cs="Arial"/>
          <w:color w:val="000000"/>
        </w:rPr>
      </w:pPr>
      <w:r w:rsidRPr="00DC7795">
        <w:rPr>
          <w:rFonts w:ascii="Arial" w:hAnsi="Arial" w:cs="Arial"/>
        </w:rPr>
        <w:t>The</w:t>
      </w:r>
      <w:r w:rsidRPr="00DC7795">
        <w:rPr>
          <w:rFonts w:ascii="Arial" w:hAnsi="Arial" w:cs="Arial"/>
          <w:i/>
        </w:rPr>
        <w:t xml:space="preserve"> Western Australian Family Support </w:t>
      </w:r>
      <w:r w:rsidR="00074986">
        <w:rPr>
          <w:rFonts w:ascii="Arial" w:hAnsi="Arial" w:cs="Arial"/>
          <w:i/>
        </w:rPr>
        <w:t>Network</w:t>
      </w:r>
      <w:r w:rsidRPr="00DC7795">
        <w:rPr>
          <w:rFonts w:ascii="Arial" w:hAnsi="Arial" w:cs="Arial"/>
          <w:i/>
        </w:rPr>
        <w:t xml:space="preserve">s </w:t>
      </w:r>
      <w:r w:rsidR="008D0548">
        <w:rPr>
          <w:rFonts w:ascii="Arial" w:hAnsi="Arial" w:cs="Arial"/>
          <w:i/>
        </w:rPr>
        <w:t xml:space="preserve">Operating Framework </w:t>
      </w:r>
      <w:r w:rsidRPr="00DC7795">
        <w:rPr>
          <w:rFonts w:ascii="Arial" w:hAnsi="Arial" w:cs="Arial"/>
          <w:color w:val="000000"/>
        </w:rPr>
        <w:t>outlines the common approach to planning and assessment</w:t>
      </w:r>
      <w:r w:rsidR="009E2F7B">
        <w:rPr>
          <w:rFonts w:ascii="Arial" w:hAnsi="Arial" w:cs="Arial"/>
          <w:color w:val="000000"/>
        </w:rPr>
        <w:t>.</w:t>
      </w:r>
    </w:p>
    <w:p w14:paraId="349F1785" w14:textId="77777777" w:rsidR="000D0339" w:rsidRDefault="000D0339" w:rsidP="00D2783C">
      <w:pPr>
        <w:ind w:left="-567"/>
        <w:jc w:val="both"/>
        <w:rPr>
          <w:rFonts w:ascii="Arial" w:hAnsi="Arial" w:cs="Arial"/>
          <w:color w:val="000000"/>
        </w:rPr>
      </w:pPr>
    </w:p>
    <w:p w14:paraId="56561AFD" w14:textId="77777777" w:rsidR="000D0339" w:rsidRDefault="000D0339" w:rsidP="00D2783C">
      <w:pPr>
        <w:ind w:left="-567"/>
        <w:jc w:val="both"/>
        <w:rPr>
          <w:rFonts w:ascii="Arial" w:hAnsi="Arial" w:cs="Arial"/>
        </w:rPr>
      </w:pPr>
      <w:r w:rsidRPr="00DC7795">
        <w:rPr>
          <w:rFonts w:ascii="Arial" w:hAnsi="Arial" w:cs="Arial"/>
        </w:rPr>
        <w:t xml:space="preserve">This standardised approach </w:t>
      </w:r>
      <w:r w:rsidRPr="00DC7795">
        <w:rPr>
          <w:rFonts w:ascii="Arial" w:hAnsi="Arial" w:cs="Arial"/>
          <w:color w:val="231F20"/>
        </w:rPr>
        <w:t xml:space="preserve">to conducting a holistic assessment and associated tools </w:t>
      </w:r>
      <w:r w:rsidRPr="00DC7795">
        <w:rPr>
          <w:rFonts w:ascii="Arial" w:hAnsi="Arial" w:cs="Arial"/>
        </w:rPr>
        <w:t xml:space="preserve">will be used </w:t>
      </w:r>
      <w:r w:rsidR="00C05C99">
        <w:rPr>
          <w:rFonts w:ascii="Arial" w:hAnsi="Arial" w:cs="Arial"/>
        </w:rPr>
        <w:t>by al</w:t>
      </w:r>
      <w:r w:rsidR="001D7F71">
        <w:rPr>
          <w:rFonts w:ascii="Arial" w:hAnsi="Arial" w:cs="Arial"/>
        </w:rPr>
        <w:t>l</w:t>
      </w:r>
      <w:r w:rsidR="00C05C99">
        <w:rPr>
          <w:rFonts w:ascii="Arial" w:hAnsi="Arial" w:cs="Arial"/>
        </w:rPr>
        <w:t xml:space="preserve"> </w:t>
      </w:r>
      <w:r w:rsidR="009E2F7B">
        <w:rPr>
          <w:rFonts w:ascii="Arial" w:hAnsi="Arial" w:cs="Arial"/>
        </w:rPr>
        <w:t>FSNs</w:t>
      </w:r>
      <w:r w:rsidR="00C05C99">
        <w:rPr>
          <w:rFonts w:ascii="Arial" w:hAnsi="Arial" w:cs="Arial"/>
        </w:rPr>
        <w:t>.</w:t>
      </w:r>
    </w:p>
    <w:p w14:paraId="4056354D" w14:textId="77777777" w:rsidR="000D0339" w:rsidRDefault="000D0339" w:rsidP="00D2783C">
      <w:pPr>
        <w:ind w:left="-567"/>
        <w:jc w:val="both"/>
        <w:rPr>
          <w:rFonts w:ascii="Arial" w:hAnsi="Arial" w:cs="Arial"/>
        </w:rPr>
      </w:pPr>
    </w:p>
    <w:p w14:paraId="46479933" w14:textId="77777777" w:rsidR="000D0339" w:rsidRDefault="000D0339" w:rsidP="00D2783C">
      <w:pPr>
        <w:ind w:left="-567"/>
        <w:jc w:val="both"/>
        <w:rPr>
          <w:rFonts w:ascii="Arial" w:hAnsi="Arial" w:cs="Arial"/>
        </w:rPr>
      </w:pPr>
      <w:r>
        <w:rPr>
          <w:rFonts w:ascii="Arial" w:hAnsi="Arial" w:cs="Arial"/>
        </w:rPr>
        <w:t>Parties to this MOU agree to use the</w:t>
      </w:r>
      <w:r w:rsidR="009E2F7B">
        <w:rPr>
          <w:rFonts w:ascii="Arial" w:hAnsi="Arial" w:cs="Arial"/>
        </w:rPr>
        <w:t xml:space="preserve"> assessment and planning process outlined in the</w:t>
      </w:r>
      <w:r>
        <w:rPr>
          <w:rFonts w:ascii="Arial" w:hAnsi="Arial" w:cs="Arial"/>
        </w:rPr>
        <w:t xml:space="preserve"> </w:t>
      </w:r>
      <w:r w:rsidRPr="00DC7795">
        <w:rPr>
          <w:rFonts w:ascii="Arial" w:hAnsi="Arial" w:cs="Arial"/>
          <w:i/>
        </w:rPr>
        <w:t xml:space="preserve">Western Australian Family Support </w:t>
      </w:r>
      <w:r w:rsidR="00074986">
        <w:rPr>
          <w:rFonts w:ascii="Arial" w:hAnsi="Arial" w:cs="Arial"/>
          <w:i/>
        </w:rPr>
        <w:t>Network</w:t>
      </w:r>
      <w:r w:rsidRPr="00DC7795">
        <w:rPr>
          <w:rFonts w:ascii="Arial" w:hAnsi="Arial" w:cs="Arial"/>
          <w:i/>
        </w:rPr>
        <w:t xml:space="preserve">s </w:t>
      </w:r>
      <w:r w:rsidR="008D0548">
        <w:rPr>
          <w:rFonts w:ascii="Arial" w:hAnsi="Arial" w:cs="Arial"/>
          <w:i/>
        </w:rPr>
        <w:t xml:space="preserve">Operating </w:t>
      </w:r>
      <w:r w:rsidRPr="00DC7795">
        <w:rPr>
          <w:rFonts w:ascii="Arial" w:hAnsi="Arial" w:cs="Arial"/>
          <w:i/>
        </w:rPr>
        <w:t>Framework</w:t>
      </w:r>
      <w:r>
        <w:rPr>
          <w:rFonts w:ascii="Arial" w:hAnsi="Arial" w:cs="Arial"/>
          <w:i/>
        </w:rPr>
        <w:t xml:space="preserve"> </w:t>
      </w:r>
      <w:r>
        <w:rPr>
          <w:rFonts w:ascii="Arial" w:hAnsi="Arial" w:cs="Arial"/>
        </w:rPr>
        <w:t xml:space="preserve">when undertaking assessments </w:t>
      </w:r>
      <w:r w:rsidR="009E2F7B">
        <w:rPr>
          <w:rFonts w:ascii="Arial" w:hAnsi="Arial" w:cs="Arial"/>
        </w:rPr>
        <w:t>of</w:t>
      </w:r>
      <w:r>
        <w:rPr>
          <w:rFonts w:ascii="Arial" w:hAnsi="Arial" w:cs="Arial"/>
        </w:rPr>
        <w:t xml:space="preserve"> </w:t>
      </w:r>
      <w:r w:rsidR="0015062E">
        <w:rPr>
          <w:rFonts w:ascii="Arial" w:hAnsi="Arial" w:cs="Arial"/>
        </w:rPr>
        <w:t xml:space="preserve">FSN </w:t>
      </w:r>
      <w:r>
        <w:rPr>
          <w:rFonts w:ascii="Arial" w:hAnsi="Arial" w:cs="Arial"/>
        </w:rPr>
        <w:t>clients.</w:t>
      </w:r>
      <w:r w:rsidR="00C05C99">
        <w:rPr>
          <w:rFonts w:ascii="Arial" w:hAnsi="Arial" w:cs="Arial"/>
        </w:rPr>
        <w:t xml:space="preserve"> </w:t>
      </w:r>
      <w:r w:rsidR="001D7F71">
        <w:rPr>
          <w:rFonts w:ascii="Arial" w:hAnsi="Arial" w:cs="Arial"/>
        </w:rPr>
        <w:t xml:space="preserve">Refer to the WA FSN </w:t>
      </w:r>
      <w:r w:rsidR="00AA71E7">
        <w:rPr>
          <w:rFonts w:ascii="Arial" w:hAnsi="Arial" w:cs="Arial"/>
        </w:rPr>
        <w:t>website for further information.</w:t>
      </w:r>
      <w:r w:rsidR="001D7F71">
        <w:rPr>
          <w:rFonts w:ascii="Arial" w:hAnsi="Arial" w:cs="Arial"/>
        </w:rPr>
        <w:t xml:space="preserve"> </w:t>
      </w:r>
    </w:p>
    <w:p w14:paraId="43CD0548" w14:textId="77777777" w:rsidR="000D0339" w:rsidRPr="00247311" w:rsidRDefault="000D0339" w:rsidP="00D2783C">
      <w:pPr>
        <w:ind w:left="-567"/>
        <w:jc w:val="both"/>
        <w:rPr>
          <w:rFonts w:ascii="Arial" w:hAnsi="Arial" w:cs="Arial"/>
        </w:rPr>
      </w:pPr>
    </w:p>
    <w:p w14:paraId="2B506723" w14:textId="77777777" w:rsidR="000D0339" w:rsidRDefault="00DE6A85" w:rsidP="00D2783C">
      <w:pPr>
        <w:ind w:left="-567"/>
        <w:jc w:val="both"/>
        <w:rPr>
          <w:rFonts w:ascii="Arial" w:hAnsi="Arial" w:cs="Arial"/>
          <w:b/>
          <w:bCs/>
        </w:rPr>
      </w:pPr>
      <w:r>
        <w:rPr>
          <w:rFonts w:ascii="Arial" w:hAnsi="Arial" w:cs="Arial"/>
          <w:b/>
          <w:bCs/>
        </w:rPr>
        <w:t>PART 8</w:t>
      </w:r>
      <w:r w:rsidR="000D0339">
        <w:rPr>
          <w:rFonts w:ascii="Arial" w:hAnsi="Arial" w:cs="Arial"/>
          <w:b/>
          <w:bCs/>
        </w:rPr>
        <w:t>: SERVICE STANDARDS</w:t>
      </w:r>
    </w:p>
    <w:p w14:paraId="4691643C" w14:textId="77777777" w:rsidR="00E81BC7" w:rsidRDefault="00E81BC7" w:rsidP="00E81BC7">
      <w:pPr>
        <w:jc w:val="both"/>
        <w:rPr>
          <w:rFonts w:ascii="Arial" w:hAnsi="Arial" w:cs="Arial"/>
        </w:rPr>
      </w:pPr>
    </w:p>
    <w:p w14:paraId="52BF2651" w14:textId="77777777" w:rsidR="00E81BC7" w:rsidRPr="00E81BC7" w:rsidRDefault="00E81BC7" w:rsidP="00D2783C">
      <w:pPr>
        <w:ind w:left="-567"/>
        <w:jc w:val="both"/>
        <w:rPr>
          <w:rFonts w:ascii="Arial" w:hAnsi="Arial" w:cs="Arial"/>
        </w:rPr>
      </w:pPr>
      <w:r>
        <w:rPr>
          <w:rFonts w:ascii="Arial" w:hAnsi="Arial" w:cs="Arial"/>
        </w:rPr>
        <w:t xml:space="preserve">The </w:t>
      </w:r>
      <w:r w:rsidRPr="005E2C68">
        <w:rPr>
          <w:rFonts w:ascii="Arial" w:hAnsi="Arial" w:cs="Arial"/>
          <w:i/>
        </w:rPr>
        <w:t>Western Australian Family Support Networks Operating Framework</w:t>
      </w:r>
      <w:r>
        <w:rPr>
          <w:rFonts w:ascii="Arial" w:hAnsi="Arial" w:cs="Arial"/>
        </w:rPr>
        <w:t xml:space="preserve"> contains a set of service standards that support the effective functioning of agencies </w:t>
      </w:r>
      <w:r w:rsidR="004E6BB1">
        <w:rPr>
          <w:rFonts w:ascii="Arial" w:hAnsi="Arial" w:cs="Arial"/>
        </w:rPr>
        <w:t xml:space="preserve">who have partnered with </w:t>
      </w:r>
      <w:r>
        <w:rPr>
          <w:rFonts w:ascii="Arial" w:hAnsi="Arial" w:cs="Arial"/>
        </w:rPr>
        <w:t xml:space="preserve">the </w:t>
      </w:r>
      <w:r w:rsidRPr="009E2F7B">
        <w:rPr>
          <w:rFonts w:ascii="Arial" w:hAnsi="Arial" w:cs="Arial"/>
          <w:color w:val="FF0000"/>
        </w:rPr>
        <w:t xml:space="preserve">insert corridor name </w:t>
      </w:r>
      <w:r>
        <w:rPr>
          <w:rFonts w:ascii="Arial" w:hAnsi="Arial" w:cs="Arial"/>
        </w:rPr>
        <w:t xml:space="preserve">FSN. These service standards </w:t>
      </w:r>
      <w:r w:rsidR="00CC0270">
        <w:rPr>
          <w:rFonts w:ascii="Arial" w:hAnsi="Arial" w:cs="Arial"/>
        </w:rPr>
        <w:t>assist</w:t>
      </w:r>
      <w:r>
        <w:rPr>
          <w:rFonts w:ascii="Arial" w:hAnsi="Arial" w:cs="Arial"/>
        </w:rPr>
        <w:t xml:space="preserve"> </w:t>
      </w:r>
      <w:r w:rsidR="009E2F7B">
        <w:rPr>
          <w:rFonts w:ascii="Arial" w:hAnsi="Arial" w:cs="Arial"/>
        </w:rPr>
        <w:t>FSN</w:t>
      </w:r>
      <w:r>
        <w:rPr>
          <w:rFonts w:ascii="Arial" w:hAnsi="Arial" w:cs="Arial"/>
        </w:rPr>
        <w:t xml:space="preserve"> agencies </w:t>
      </w:r>
      <w:r w:rsidR="00CC0270">
        <w:rPr>
          <w:rFonts w:ascii="Arial" w:hAnsi="Arial" w:cs="Arial"/>
        </w:rPr>
        <w:t xml:space="preserve">to </w:t>
      </w:r>
      <w:r>
        <w:rPr>
          <w:rFonts w:ascii="Arial" w:hAnsi="Arial" w:cs="Arial"/>
        </w:rPr>
        <w:t xml:space="preserve">maintain and improve the quality of their services. </w:t>
      </w:r>
    </w:p>
    <w:p w14:paraId="0A2DC713" w14:textId="77777777" w:rsidR="000D0339" w:rsidRDefault="000D0339" w:rsidP="00D2783C">
      <w:pPr>
        <w:ind w:left="-567"/>
        <w:jc w:val="both"/>
        <w:rPr>
          <w:rFonts w:ascii="Arial" w:hAnsi="Arial" w:cs="Arial"/>
        </w:rPr>
      </w:pPr>
    </w:p>
    <w:p w14:paraId="193AC89F" w14:textId="77777777" w:rsidR="000D0339" w:rsidRDefault="000D0339" w:rsidP="00D2783C">
      <w:pPr>
        <w:ind w:left="-567"/>
        <w:jc w:val="both"/>
        <w:rPr>
          <w:rFonts w:ascii="Arial" w:hAnsi="Arial" w:cs="Arial"/>
        </w:rPr>
      </w:pPr>
      <w:r>
        <w:rPr>
          <w:rFonts w:ascii="Arial" w:hAnsi="Arial" w:cs="Arial"/>
        </w:rPr>
        <w:t xml:space="preserve">Parties to this MOU will adhere to </w:t>
      </w:r>
      <w:r w:rsidR="00E81BC7">
        <w:rPr>
          <w:rFonts w:ascii="Arial" w:hAnsi="Arial" w:cs="Arial"/>
        </w:rPr>
        <w:t xml:space="preserve">service standards </w:t>
      </w:r>
      <w:r w:rsidR="006F3F38">
        <w:rPr>
          <w:rFonts w:ascii="Arial" w:hAnsi="Arial" w:cs="Arial"/>
        </w:rPr>
        <w:t>outlined</w:t>
      </w:r>
      <w:r w:rsidR="00E81BC7">
        <w:rPr>
          <w:rFonts w:ascii="Arial" w:hAnsi="Arial" w:cs="Arial"/>
        </w:rPr>
        <w:t xml:space="preserve"> in the</w:t>
      </w:r>
      <w:r>
        <w:rPr>
          <w:rFonts w:ascii="Arial" w:hAnsi="Arial" w:cs="Arial"/>
          <w:i/>
        </w:rPr>
        <w:t xml:space="preserve"> Western Australian</w:t>
      </w:r>
      <w:r w:rsidRPr="009C1128">
        <w:rPr>
          <w:rFonts w:ascii="Arial" w:hAnsi="Arial" w:cs="Arial"/>
          <w:i/>
        </w:rPr>
        <w:t xml:space="preserve"> Family Support </w:t>
      </w:r>
      <w:r w:rsidR="00074986">
        <w:rPr>
          <w:rFonts w:ascii="Arial" w:hAnsi="Arial" w:cs="Arial"/>
          <w:i/>
        </w:rPr>
        <w:t>Network</w:t>
      </w:r>
      <w:r w:rsidRPr="009C1128">
        <w:rPr>
          <w:rFonts w:ascii="Arial" w:hAnsi="Arial" w:cs="Arial"/>
          <w:i/>
        </w:rPr>
        <w:t xml:space="preserve"> </w:t>
      </w:r>
      <w:r w:rsidR="00E81BC7">
        <w:rPr>
          <w:rFonts w:ascii="Arial" w:hAnsi="Arial" w:cs="Arial"/>
          <w:i/>
        </w:rPr>
        <w:t xml:space="preserve">Operating Framework </w:t>
      </w:r>
      <w:r w:rsidR="001D7F71">
        <w:rPr>
          <w:rFonts w:ascii="Arial" w:hAnsi="Arial" w:cs="Arial"/>
        </w:rPr>
        <w:t xml:space="preserve">as a minimum in delivering services through the </w:t>
      </w:r>
      <w:r w:rsidR="006F3F38">
        <w:rPr>
          <w:rFonts w:ascii="Arial" w:hAnsi="Arial" w:cs="Arial"/>
          <w:color w:val="FF0000"/>
          <w:szCs w:val="24"/>
        </w:rPr>
        <w:t>insert corridor</w:t>
      </w:r>
      <w:r w:rsidR="001D7F71" w:rsidRPr="00753F3C">
        <w:rPr>
          <w:rFonts w:ascii="Arial" w:hAnsi="Arial" w:cs="Arial"/>
          <w:color w:val="FF0000"/>
          <w:szCs w:val="24"/>
        </w:rPr>
        <w:t xml:space="preserve"> name</w:t>
      </w:r>
      <w:r w:rsidR="001D7F71">
        <w:rPr>
          <w:rFonts w:ascii="Arial" w:hAnsi="Arial" w:cs="Arial"/>
        </w:rPr>
        <w:t xml:space="preserve"> FSN</w:t>
      </w:r>
      <w:r>
        <w:rPr>
          <w:rFonts w:ascii="Arial" w:hAnsi="Arial" w:cs="Arial"/>
        </w:rPr>
        <w:t>.</w:t>
      </w:r>
      <w:r w:rsidR="00DE6A85">
        <w:rPr>
          <w:rFonts w:ascii="Arial" w:hAnsi="Arial" w:cs="Arial"/>
        </w:rPr>
        <w:t xml:space="preserve"> </w:t>
      </w:r>
    </w:p>
    <w:p w14:paraId="7F2F2F62" w14:textId="77777777" w:rsidR="000D0339" w:rsidRDefault="000D0339" w:rsidP="00D2783C">
      <w:pPr>
        <w:ind w:left="-567"/>
        <w:jc w:val="both"/>
        <w:rPr>
          <w:rFonts w:ascii="Arial" w:hAnsi="Arial" w:cs="Arial"/>
          <w:b/>
          <w:bCs/>
        </w:rPr>
      </w:pPr>
    </w:p>
    <w:p w14:paraId="5039C893" w14:textId="77777777" w:rsidR="000D0339" w:rsidRPr="00783338" w:rsidRDefault="00DE6A85" w:rsidP="00D2783C">
      <w:pPr>
        <w:ind w:left="-567"/>
        <w:jc w:val="both"/>
        <w:rPr>
          <w:rFonts w:ascii="Arial" w:hAnsi="Arial" w:cs="Arial"/>
          <w:b/>
          <w:bCs/>
        </w:rPr>
      </w:pPr>
      <w:r>
        <w:rPr>
          <w:rFonts w:ascii="Arial" w:hAnsi="Arial" w:cs="Arial"/>
          <w:b/>
          <w:bCs/>
        </w:rPr>
        <w:t>PART 9</w:t>
      </w:r>
      <w:r w:rsidR="000D0339">
        <w:rPr>
          <w:rFonts w:ascii="Arial" w:hAnsi="Arial" w:cs="Arial"/>
          <w:b/>
          <w:bCs/>
        </w:rPr>
        <w:t xml:space="preserve">: </w:t>
      </w:r>
      <w:r w:rsidR="000D0339" w:rsidRPr="00783338">
        <w:rPr>
          <w:rFonts w:ascii="Arial" w:hAnsi="Arial" w:cs="Arial"/>
          <w:b/>
          <w:bCs/>
        </w:rPr>
        <w:t>LIAISON AND CONSULTATION</w:t>
      </w:r>
    </w:p>
    <w:p w14:paraId="53D0808C" w14:textId="77777777" w:rsidR="000D0339" w:rsidRPr="00783338" w:rsidRDefault="000D0339" w:rsidP="00D2783C">
      <w:pPr>
        <w:ind w:left="-567"/>
        <w:jc w:val="both"/>
        <w:rPr>
          <w:rFonts w:ascii="Arial" w:hAnsi="Arial" w:cs="Arial"/>
          <w:b/>
          <w:bCs/>
        </w:rPr>
      </w:pPr>
    </w:p>
    <w:p w14:paraId="00E07034" w14:textId="77777777" w:rsidR="000D0339" w:rsidRPr="00783338" w:rsidRDefault="000D0339" w:rsidP="00D2783C">
      <w:pPr>
        <w:ind w:left="-567"/>
        <w:jc w:val="both"/>
        <w:rPr>
          <w:rFonts w:ascii="Arial" w:hAnsi="Arial" w:cs="Arial"/>
          <w:b/>
          <w:bCs/>
          <w:i/>
        </w:rPr>
      </w:pPr>
      <w:r w:rsidRPr="00783338">
        <w:rPr>
          <w:rFonts w:ascii="Arial" w:hAnsi="Arial" w:cs="Arial"/>
          <w:b/>
          <w:bCs/>
          <w:i/>
        </w:rPr>
        <w:t>Information Sharing</w:t>
      </w:r>
    </w:p>
    <w:p w14:paraId="3D3D193D" w14:textId="77777777" w:rsidR="000D0339" w:rsidRPr="00783338" w:rsidRDefault="000D0339" w:rsidP="00D2783C">
      <w:pPr>
        <w:ind w:left="-567"/>
        <w:jc w:val="both"/>
        <w:rPr>
          <w:rFonts w:ascii="Arial" w:hAnsi="Arial" w:cs="Arial"/>
          <w:b/>
          <w:bCs/>
          <w:i/>
        </w:rPr>
      </w:pPr>
    </w:p>
    <w:p w14:paraId="6BFE024A" w14:textId="77777777" w:rsidR="000D0339" w:rsidRPr="00BD07C8" w:rsidRDefault="000D0339" w:rsidP="00D2783C">
      <w:pPr>
        <w:ind w:left="-567"/>
        <w:jc w:val="both"/>
        <w:rPr>
          <w:rFonts w:ascii="Arial" w:hAnsi="Arial" w:cs="Arial"/>
          <w:szCs w:val="24"/>
        </w:rPr>
      </w:pPr>
      <w:r w:rsidRPr="00BD07C8">
        <w:rPr>
          <w:rFonts w:ascii="Arial" w:hAnsi="Arial" w:cs="Arial"/>
          <w:szCs w:val="24"/>
        </w:rPr>
        <w:t xml:space="preserve">Information sharing enables multiple services to work together to ensure an integrated and seamless response is provided to children, young people and families. </w:t>
      </w:r>
      <w:r w:rsidRPr="00BD07C8">
        <w:rPr>
          <w:rFonts w:ascii="Arial" w:hAnsi="Arial" w:cs="Arial"/>
          <w:szCs w:val="24"/>
        </w:rPr>
        <w:lastRenderedPageBreak/>
        <w:t xml:space="preserve">It is critical to enable services to intervene early, manage risk appropriately and deliver coordinated and effective services to families. </w:t>
      </w:r>
    </w:p>
    <w:p w14:paraId="0AAAC0FB" w14:textId="77777777" w:rsidR="000D0339" w:rsidRDefault="000D0339" w:rsidP="00D2783C">
      <w:pPr>
        <w:ind w:left="-567"/>
        <w:jc w:val="both"/>
        <w:rPr>
          <w:rFonts w:ascii="Arial" w:hAnsi="Arial" w:cs="Arial"/>
          <w:bCs/>
        </w:rPr>
      </w:pPr>
    </w:p>
    <w:p w14:paraId="53BA0678" w14:textId="77777777" w:rsidR="000D0339" w:rsidRPr="00783338" w:rsidRDefault="007D4FDF" w:rsidP="00D2783C">
      <w:pPr>
        <w:ind w:left="-567"/>
        <w:jc w:val="both"/>
        <w:rPr>
          <w:rFonts w:ascii="Arial" w:hAnsi="Arial" w:cs="Arial"/>
          <w:bCs/>
        </w:rPr>
      </w:pPr>
      <w:r>
        <w:rPr>
          <w:rFonts w:ascii="Arial" w:hAnsi="Arial" w:cs="Arial"/>
          <w:bCs/>
          <w:i/>
        </w:rPr>
        <w:t>Working together for a better future for at risk children and families guide</w:t>
      </w:r>
      <w:r w:rsidR="001246AA">
        <w:rPr>
          <w:rStyle w:val="FootnoteReference"/>
          <w:rFonts w:ascii="Arial" w:hAnsi="Arial"/>
          <w:bCs/>
          <w:i/>
        </w:rPr>
        <w:footnoteReference w:id="1"/>
      </w:r>
      <w:r>
        <w:rPr>
          <w:rFonts w:ascii="Arial" w:hAnsi="Arial" w:cs="Arial"/>
          <w:bCs/>
          <w:i/>
        </w:rPr>
        <w:t xml:space="preserve"> </w:t>
      </w:r>
      <w:r w:rsidR="000D0339" w:rsidRPr="00783338">
        <w:rPr>
          <w:rFonts w:ascii="Arial" w:hAnsi="Arial" w:cs="Arial"/>
          <w:bCs/>
        </w:rPr>
        <w:t xml:space="preserve">has been developed to assist </w:t>
      </w:r>
      <w:r w:rsidR="009E2F7B">
        <w:rPr>
          <w:rFonts w:ascii="Arial" w:hAnsi="Arial" w:cs="Arial"/>
          <w:bCs/>
        </w:rPr>
        <w:t>FSN</w:t>
      </w:r>
      <w:r w:rsidR="0015062E">
        <w:rPr>
          <w:rFonts w:ascii="Arial" w:hAnsi="Arial" w:cs="Arial"/>
          <w:bCs/>
        </w:rPr>
        <w:t xml:space="preserve"> </w:t>
      </w:r>
      <w:r w:rsidR="000D0339" w:rsidRPr="00783338">
        <w:rPr>
          <w:rFonts w:ascii="Arial" w:hAnsi="Arial" w:cs="Arial"/>
          <w:bCs/>
        </w:rPr>
        <w:t xml:space="preserve">agencies and provides clarity around </w:t>
      </w:r>
      <w:r w:rsidR="001D7F71">
        <w:rPr>
          <w:rFonts w:ascii="Arial" w:hAnsi="Arial" w:cs="Arial"/>
          <w:bCs/>
        </w:rPr>
        <w:t>information</w:t>
      </w:r>
      <w:r w:rsidR="001D7F71" w:rsidRPr="00783338">
        <w:rPr>
          <w:rFonts w:ascii="Arial" w:hAnsi="Arial" w:cs="Arial"/>
          <w:bCs/>
        </w:rPr>
        <w:t xml:space="preserve"> sharing </w:t>
      </w:r>
      <w:r w:rsidR="000D0339" w:rsidRPr="00783338">
        <w:rPr>
          <w:rFonts w:ascii="Arial" w:hAnsi="Arial" w:cs="Arial"/>
          <w:bCs/>
        </w:rPr>
        <w:t>process</w:t>
      </w:r>
      <w:r w:rsidR="000D0339">
        <w:rPr>
          <w:rFonts w:ascii="Arial" w:hAnsi="Arial" w:cs="Arial"/>
          <w:bCs/>
        </w:rPr>
        <w:t>es.</w:t>
      </w:r>
    </w:p>
    <w:p w14:paraId="229706A8" w14:textId="77777777" w:rsidR="001D7F71" w:rsidRDefault="001D7F71" w:rsidP="00D2783C">
      <w:pPr>
        <w:ind w:left="-567"/>
        <w:jc w:val="both"/>
        <w:rPr>
          <w:rFonts w:ascii="Arial" w:hAnsi="Arial" w:cs="Arial"/>
          <w:bCs/>
        </w:rPr>
      </w:pPr>
    </w:p>
    <w:p w14:paraId="16E72570" w14:textId="77777777" w:rsidR="000D0339" w:rsidRPr="00783338" w:rsidRDefault="000D0339" w:rsidP="00D2783C">
      <w:pPr>
        <w:ind w:left="-567"/>
        <w:jc w:val="both"/>
        <w:rPr>
          <w:rFonts w:ascii="Arial" w:hAnsi="Arial" w:cs="Arial"/>
          <w:b/>
          <w:bCs/>
          <w:i/>
        </w:rPr>
      </w:pPr>
      <w:r w:rsidRPr="00783338">
        <w:rPr>
          <w:rFonts w:ascii="Arial" w:hAnsi="Arial" w:cs="Arial"/>
          <w:b/>
          <w:bCs/>
          <w:i/>
        </w:rPr>
        <w:t>Meetings</w:t>
      </w:r>
    </w:p>
    <w:p w14:paraId="3C93FB53" w14:textId="77777777" w:rsidR="000D0339" w:rsidRPr="00783338" w:rsidRDefault="000D0339" w:rsidP="00D2783C">
      <w:pPr>
        <w:ind w:left="-567"/>
        <w:jc w:val="both"/>
        <w:rPr>
          <w:rFonts w:ascii="Arial" w:hAnsi="Arial" w:cs="Arial"/>
          <w:b/>
          <w:bCs/>
          <w:i/>
        </w:rPr>
      </w:pPr>
    </w:p>
    <w:p w14:paraId="141D7D7D" w14:textId="77777777" w:rsidR="000D0339" w:rsidRDefault="00CE0B6A" w:rsidP="00D2783C">
      <w:pPr>
        <w:ind w:left="-567"/>
        <w:jc w:val="both"/>
        <w:rPr>
          <w:rFonts w:ascii="Arial" w:hAnsi="Arial" w:cs="Arial"/>
          <w:bCs/>
        </w:rPr>
      </w:pPr>
      <w:r>
        <w:rPr>
          <w:rFonts w:ascii="Arial" w:hAnsi="Arial" w:cs="Arial"/>
          <w:color w:val="FF0000"/>
          <w:szCs w:val="24"/>
        </w:rPr>
        <w:t>I</w:t>
      </w:r>
      <w:r w:rsidRPr="00753F3C">
        <w:rPr>
          <w:rFonts w:ascii="Arial" w:hAnsi="Arial" w:cs="Arial"/>
          <w:color w:val="FF0000"/>
          <w:szCs w:val="24"/>
        </w:rPr>
        <w:t xml:space="preserve">nsert </w:t>
      </w:r>
      <w:r w:rsidR="005414DA">
        <w:rPr>
          <w:rFonts w:ascii="Arial" w:hAnsi="Arial" w:cs="Arial"/>
          <w:color w:val="FF0000"/>
          <w:szCs w:val="24"/>
        </w:rPr>
        <w:t>corridor</w:t>
      </w:r>
      <w:r w:rsidRPr="00753F3C">
        <w:rPr>
          <w:rFonts w:ascii="Arial" w:hAnsi="Arial" w:cs="Arial"/>
          <w:color w:val="FF0000"/>
          <w:szCs w:val="24"/>
        </w:rPr>
        <w:t xml:space="preserve"> name</w:t>
      </w:r>
      <w:r>
        <w:rPr>
          <w:rFonts w:ascii="Arial" w:hAnsi="Arial" w:cs="Arial"/>
        </w:rPr>
        <w:t xml:space="preserve"> </w:t>
      </w:r>
      <w:r w:rsidR="0015062E">
        <w:rPr>
          <w:rFonts w:ascii="Arial" w:hAnsi="Arial" w:cs="Arial"/>
          <w:bCs/>
        </w:rPr>
        <w:t>FSN</w:t>
      </w:r>
      <w:r w:rsidR="0015062E" w:rsidRPr="00783338">
        <w:rPr>
          <w:rFonts w:ascii="Arial" w:hAnsi="Arial" w:cs="Arial"/>
          <w:bCs/>
        </w:rPr>
        <w:t xml:space="preserve"> </w:t>
      </w:r>
      <w:r>
        <w:rPr>
          <w:rFonts w:ascii="Arial" w:hAnsi="Arial" w:cs="Arial"/>
          <w:bCs/>
        </w:rPr>
        <w:t xml:space="preserve">agencies </w:t>
      </w:r>
      <w:r w:rsidR="000D0339" w:rsidRPr="00783338">
        <w:rPr>
          <w:rFonts w:ascii="Arial" w:hAnsi="Arial" w:cs="Arial"/>
          <w:bCs/>
        </w:rPr>
        <w:t>will participate, where possible, in scheduled meetings, including:</w:t>
      </w:r>
    </w:p>
    <w:p w14:paraId="4A63F22F" w14:textId="77777777" w:rsidR="00D935EC" w:rsidRPr="00783338" w:rsidRDefault="00D935EC" w:rsidP="00D2783C">
      <w:pPr>
        <w:ind w:left="-567"/>
        <w:jc w:val="both"/>
        <w:rPr>
          <w:rFonts w:ascii="Arial" w:hAnsi="Arial" w:cs="Arial"/>
          <w:bCs/>
        </w:rPr>
      </w:pPr>
    </w:p>
    <w:p w14:paraId="774EE3BE" w14:textId="77777777" w:rsidR="000D0339" w:rsidRPr="00783338" w:rsidRDefault="00D935EC" w:rsidP="00D2783C">
      <w:pPr>
        <w:numPr>
          <w:ilvl w:val="0"/>
          <w:numId w:val="15"/>
        </w:numPr>
        <w:ind w:left="0" w:hanging="567"/>
        <w:jc w:val="both"/>
        <w:rPr>
          <w:rFonts w:ascii="Arial" w:hAnsi="Arial" w:cs="Arial"/>
          <w:bCs/>
        </w:rPr>
      </w:pPr>
      <w:r>
        <w:rPr>
          <w:rFonts w:ascii="Arial" w:hAnsi="Arial" w:cs="Arial"/>
          <w:bCs/>
        </w:rPr>
        <w:t>A</w:t>
      </w:r>
      <w:r w:rsidR="000D0339" w:rsidRPr="00783338">
        <w:rPr>
          <w:rFonts w:ascii="Arial" w:hAnsi="Arial" w:cs="Arial"/>
          <w:bCs/>
        </w:rPr>
        <w:t>llocations</w:t>
      </w:r>
      <w:r w:rsidR="00CE0B6A">
        <w:rPr>
          <w:rFonts w:ascii="Arial" w:hAnsi="Arial" w:cs="Arial"/>
          <w:bCs/>
        </w:rPr>
        <w:t xml:space="preserve"> Group </w:t>
      </w:r>
      <w:r w:rsidR="000D0339" w:rsidRPr="00783338">
        <w:rPr>
          <w:rFonts w:ascii="Arial" w:hAnsi="Arial" w:cs="Arial"/>
          <w:bCs/>
        </w:rPr>
        <w:t>meetings;</w:t>
      </w:r>
    </w:p>
    <w:p w14:paraId="2883D4BB" w14:textId="77777777" w:rsidR="00D2783C" w:rsidRDefault="00D935EC" w:rsidP="00D2783C">
      <w:pPr>
        <w:numPr>
          <w:ilvl w:val="0"/>
          <w:numId w:val="15"/>
        </w:numPr>
        <w:ind w:left="0" w:hanging="567"/>
        <w:jc w:val="both"/>
        <w:rPr>
          <w:rFonts w:ascii="Arial" w:hAnsi="Arial" w:cs="Arial"/>
          <w:bCs/>
        </w:rPr>
      </w:pPr>
      <w:r>
        <w:rPr>
          <w:rFonts w:ascii="Arial" w:hAnsi="Arial" w:cs="Arial"/>
          <w:bCs/>
        </w:rPr>
        <w:t>S</w:t>
      </w:r>
      <w:r w:rsidR="000D0339" w:rsidRPr="00783338">
        <w:rPr>
          <w:rFonts w:ascii="Arial" w:hAnsi="Arial" w:cs="Arial"/>
          <w:bCs/>
        </w:rPr>
        <w:t xml:space="preserve">teering </w:t>
      </w:r>
      <w:r w:rsidR="000D0339">
        <w:rPr>
          <w:rFonts w:ascii="Arial" w:hAnsi="Arial" w:cs="Arial"/>
          <w:bCs/>
        </w:rPr>
        <w:t>G</w:t>
      </w:r>
      <w:r w:rsidR="00D2783C">
        <w:rPr>
          <w:rFonts w:ascii="Arial" w:hAnsi="Arial" w:cs="Arial"/>
          <w:bCs/>
        </w:rPr>
        <w:t>roup meetings</w:t>
      </w:r>
      <w:r w:rsidR="00F40B32" w:rsidRPr="00D2783C">
        <w:rPr>
          <w:rFonts w:ascii="Arial" w:hAnsi="Arial" w:cs="Arial"/>
          <w:bCs/>
        </w:rPr>
        <w:t xml:space="preserve">; </w:t>
      </w:r>
    </w:p>
    <w:p w14:paraId="6484C234" w14:textId="77777777" w:rsidR="000D0339" w:rsidRPr="00D2783C" w:rsidRDefault="00D935EC" w:rsidP="00D2783C">
      <w:pPr>
        <w:numPr>
          <w:ilvl w:val="0"/>
          <w:numId w:val="15"/>
        </w:numPr>
        <w:ind w:left="0" w:hanging="567"/>
        <w:jc w:val="both"/>
        <w:rPr>
          <w:rFonts w:ascii="Arial" w:hAnsi="Arial" w:cs="Arial"/>
          <w:bCs/>
        </w:rPr>
      </w:pPr>
      <w:r>
        <w:rPr>
          <w:rFonts w:ascii="Arial" w:hAnsi="Arial" w:cs="Arial"/>
          <w:bCs/>
        </w:rPr>
        <w:t>c</w:t>
      </w:r>
      <w:r w:rsidR="00CC0270">
        <w:rPr>
          <w:rFonts w:ascii="Arial" w:hAnsi="Arial" w:cs="Arial"/>
          <w:bCs/>
        </w:rPr>
        <w:t>ase conferences;</w:t>
      </w:r>
      <w:r w:rsidR="00D2783C">
        <w:rPr>
          <w:rFonts w:ascii="Arial" w:hAnsi="Arial" w:cs="Arial"/>
          <w:bCs/>
        </w:rPr>
        <w:t xml:space="preserve"> </w:t>
      </w:r>
      <w:r w:rsidR="00F40B32" w:rsidRPr="00D2783C">
        <w:rPr>
          <w:rFonts w:ascii="Arial" w:hAnsi="Arial" w:cs="Arial"/>
          <w:bCs/>
        </w:rPr>
        <w:t>and</w:t>
      </w:r>
    </w:p>
    <w:p w14:paraId="541B2E8A" w14:textId="77777777" w:rsidR="000D0339" w:rsidRPr="00783338" w:rsidRDefault="000D0339" w:rsidP="00D2783C">
      <w:pPr>
        <w:numPr>
          <w:ilvl w:val="0"/>
          <w:numId w:val="15"/>
        </w:numPr>
        <w:ind w:left="0" w:hanging="567"/>
        <w:jc w:val="both"/>
        <w:rPr>
          <w:rFonts w:ascii="Arial" w:hAnsi="Arial" w:cs="Arial"/>
          <w:bCs/>
        </w:rPr>
      </w:pPr>
      <w:r>
        <w:rPr>
          <w:rFonts w:ascii="Arial" w:hAnsi="Arial" w:cs="Arial"/>
          <w:bCs/>
        </w:rPr>
        <w:t>c</w:t>
      </w:r>
      <w:r w:rsidR="00F40B32">
        <w:rPr>
          <w:rFonts w:ascii="Arial" w:hAnsi="Arial" w:cs="Arial"/>
          <w:bCs/>
        </w:rPr>
        <w:t>ase review meetings.</w:t>
      </w:r>
    </w:p>
    <w:p w14:paraId="31D54252" w14:textId="77777777" w:rsidR="000D0339" w:rsidRPr="00783338" w:rsidRDefault="000D0339" w:rsidP="00D2783C">
      <w:pPr>
        <w:ind w:hanging="567"/>
        <w:jc w:val="both"/>
        <w:rPr>
          <w:rFonts w:ascii="Arial" w:hAnsi="Arial" w:cs="Arial"/>
          <w:b/>
          <w:bCs/>
          <w:i/>
        </w:rPr>
      </w:pPr>
    </w:p>
    <w:p w14:paraId="5D5E03A0" w14:textId="77777777" w:rsidR="000D0339" w:rsidRDefault="000D0339" w:rsidP="00D2783C">
      <w:pPr>
        <w:ind w:left="-567"/>
        <w:jc w:val="both"/>
        <w:rPr>
          <w:rFonts w:ascii="Arial" w:hAnsi="Arial" w:cs="Arial"/>
          <w:bCs/>
        </w:rPr>
      </w:pPr>
      <w:r w:rsidRPr="00783338">
        <w:rPr>
          <w:rFonts w:ascii="Arial" w:hAnsi="Arial" w:cs="Arial"/>
          <w:b/>
          <w:bCs/>
          <w:i/>
        </w:rPr>
        <w:softHyphen/>
      </w:r>
      <w:r w:rsidR="00CE0B6A">
        <w:rPr>
          <w:rFonts w:ascii="Arial" w:hAnsi="Arial" w:cs="Arial"/>
          <w:color w:val="FF0000"/>
        </w:rPr>
        <w:t>I</w:t>
      </w:r>
      <w:r w:rsidR="008E5E17">
        <w:rPr>
          <w:rFonts w:ascii="Arial" w:hAnsi="Arial" w:cs="Arial"/>
          <w:color w:val="FF0000"/>
        </w:rPr>
        <w:t>nsert Lead A</w:t>
      </w:r>
      <w:r w:rsidR="00CE0B6A" w:rsidRPr="009D7361">
        <w:rPr>
          <w:rFonts w:ascii="Arial" w:hAnsi="Arial" w:cs="Arial"/>
          <w:color w:val="FF0000"/>
        </w:rPr>
        <w:t>gency</w:t>
      </w:r>
      <w:r w:rsidR="00CE0B6A">
        <w:rPr>
          <w:rFonts w:ascii="Arial" w:hAnsi="Arial" w:cs="Arial"/>
          <w:color w:val="FF0000"/>
        </w:rPr>
        <w:t xml:space="preserve"> name</w:t>
      </w:r>
      <w:r w:rsidRPr="00783338">
        <w:rPr>
          <w:rFonts w:ascii="Arial" w:hAnsi="Arial" w:cs="Arial"/>
          <w:bCs/>
        </w:rPr>
        <w:t xml:space="preserve"> and </w:t>
      </w:r>
      <w:r w:rsidR="008E5E17">
        <w:rPr>
          <w:rFonts w:ascii="Arial" w:hAnsi="Arial" w:cs="Arial"/>
          <w:bCs/>
        </w:rPr>
        <w:t>P</w:t>
      </w:r>
      <w:r w:rsidR="0015062E">
        <w:rPr>
          <w:rFonts w:ascii="Arial" w:hAnsi="Arial" w:cs="Arial"/>
          <w:bCs/>
        </w:rPr>
        <w:t>artner</w:t>
      </w:r>
      <w:r w:rsidR="0015062E" w:rsidRPr="00783338">
        <w:rPr>
          <w:rFonts w:ascii="Arial" w:hAnsi="Arial" w:cs="Arial"/>
          <w:bCs/>
        </w:rPr>
        <w:t xml:space="preserve"> </w:t>
      </w:r>
      <w:r w:rsidR="008E5E17">
        <w:rPr>
          <w:rFonts w:ascii="Arial" w:hAnsi="Arial" w:cs="Arial"/>
          <w:bCs/>
        </w:rPr>
        <w:t>A</w:t>
      </w:r>
      <w:r w:rsidRPr="00783338">
        <w:rPr>
          <w:rFonts w:ascii="Arial" w:hAnsi="Arial" w:cs="Arial"/>
          <w:bCs/>
        </w:rPr>
        <w:t xml:space="preserve">gencies will nominate the most appropriate staff member to attend each of these meetings. </w:t>
      </w:r>
      <w:r w:rsidRPr="0041059C">
        <w:rPr>
          <w:rFonts w:ascii="Arial" w:hAnsi="Arial" w:cs="Arial"/>
          <w:bCs/>
        </w:rPr>
        <w:t>A proxy will also be nominated to ensure the agency is represented at meetings should the nominated staff member not be available to attend.</w:t>
      </w:r>
    </w:p>
    <w:p w14:paraId="7ABE0808" w14:textId="77777777" w:rsidR="000D0339" w:rsidRPr="00783338" w:rsidRDefault="000D0339" w:rsidP="00D2783C">
      <w:pPr>
        <w:ind w:left="-567"/>
        <w:jc w:val="both"/>
        <w:rPr>
          <w:rFonts w:ascii="Arial" w:hAnsi="Arial" w:cs="Arial"/>
          <w:bCs/>
        </w:rPr>
      </w:pPr>
    </w:p>
    <w:p w14:paraId="67472539" w14:textId="77777777" w:rsidR="000D0339" w:rsidRPr="00783338" w:rsidRDefault="000D0339" w:rsidP="00D2783C">
      <w:pPr>
        <w:ind w:left="-567"/>
        <w:jc w:val="both"/>
        <w:rPr>
          <w:rFonts w:ascii="Arial" w:hAnsi="Arial" w:cs="Arial"/>
          <w:b/>
          <w:bCs/>
          <w:i/>
        </w:rPr>
      </w:pPr>
      <w:r w:rsidRPr="00783338">
        <w:rPr>
          <w:rFonts w:ascii="Arial" w:hAnsi="Arial" w:cs="Arial"/>
          <w:b/>
          <w:bCs/>
          <w:i/>
        </w:rPr>
        <w:t>Record Keeping</w:t>
      </w:r>
    </w:p>
    <w:p w14:paraId="2F6BE189" w14:textId="77777777" w:rsidR="000D0339" w:rsidRPr="00783338" w:rsidRDefault="000D0339" w:rsidP="00D2783C">
      <w:pPr>
        <w:ind w:left="-567"/>
        <w:jc w:val="both"/>
        <w:rPr>
          <w:rFonts w:ascii="Arial" w:hAnsi="Arial" w:cs="Arial"/>
          <w:b/>
          <w:bCs/>
          <w:i/>
        </w:rPr>
      </w:pPr>
    </w:p>
    <w:p w14:paraId="58B818D7" w14:textId="77777777" w:rsidR="000D0339" w:rsidRPr="00783338" w:rsidRDefault="00CE0B6A" w:rsidP="00D2783C">
      <w:pPr>
        <w:ind w:left="-567"/>
        <w:jc w:val="both"/>
        <w:rPr>
          <w:rFonts w:ascii="Arial" w:hAnsi="Arial" w:cs="Arial"/>
          <w:bCs/>
        </w:rPr>
      </w:pPr>
      <w:r>
        <w:rPr>
          <w:rFonts w:ascii="Arial" w:hAnsi="Arial" w:cs="Arial"/>
          <w:color w:val="FF0000"/>
          <w:szCs w:val="24"/>
        </w:rPr>
        <w:t>I</w:t>
      </w:r>
      <w:r w:rsidRPr="00753F3C">
        <w:rPr>
          <w:rFonts w:ascii="Arial" w:hAnsi="Arial" w:cs="Arial"/>
          <w:color w:val="FF0000"/>
          <w:szCs w:val="24"/>
        </w:rPr>
        <w:t xml:space="preserve">nsert </w:t>
      </w:r>
      <w:r w:rsidR="005414DA">
        <w:rPr>
          <w:rFonts w:ascii="Arial" w:hAnsi="Arial" w:cs="Arial"/>
          <w:color w:val="FF0000"/>
          <w:szCs w:val="24"/>
        </w:rPr>
        <w:t>corridor</w:t>
      </w:r>
      <w:r w:rsidRPr="00753F3C">
        <w:rPr>
          <w:rFonts w:ascii="Arial" w:hAnsi="Arial" w:cs="Arial"/>
          <w:color w:val="FF0000"/>
          <w:szCs w:val="24"/>
        </w:rPr>
        <w:t xml:space="preserve"> name</w:t>
      </w:r>
      <w:r>
        <w:rPr>
          <w:rFonts w:ascii="Arial" w:hAnsi="Arial" w:cs="Arial"/>
        </w:rPr>
        <w:t xml:space="preserve"> </w:t>
      </w:r>
      <w:r w:rsidR="0015062E">
        <w:rPr>
          <w:rFonts w:ascii="Arial" w:hAnsi="Arial" w:cs="Arial"/>
          <w:bCs/>
        </w:rPr>
        <w:t>FSN</w:t>
      </w:r>
      <w:r w:rsidR="0015062E" w:rsidRPr="00783338">
        <w:rPr>
          <w:rFonts w:ascii="Arial" w:hAnsi="Arial" w:cs="Arial"/>
          <w:bCs/>
        </w:rPr>
        <w:t xml:space="preserve"> </w:t>
      </w:r>
      <w:r w:rsidR="000D0339" w:rsidRPr="00783338">
        <w:rPr>
          <w:rFonts w:ascii="Arial" w:hAnsi="Arial" w:cs="Arial"/>
          <w:bCs/>
        </w:rPr>
        <w:t>staff will accurately and succinctly record all relevant client information</w:t>
      </w:r>
      <w:r w:rsidR="000D0339">
        <w:rPr>
          <w:rFonts w:ascii="Arial" w:hAnsi="Arial" w:cs="Arial"/>
          <w:bCs/>
        </w:rPr>
        <w:t xml:space="preserve"> on the </w:t>
      </w:r>
      <w:r>
        <w:rPr>
          <w:rFonts w:ascii="Arial" w:hAnsi="Arial" w:cs="Arial"/>
          <w:bCs/>
        </w:rPr>
        <w:t>FuSioN</w:t>
      </w:r>
      <w:r w:rsidR="000D0339">
        <w:rPr>
          <w:rFonts w:ascii="Arial" w:hAnsi="Arial" w:cs="Arial"/>
          <w:bCs/>
        </w:rPr>
        <w:t xml:space="preserve"> database</w:t>
      </w:r>
      <w:r w:rsidR="000D0339" w:rsidRPr="00783338">
        <w:rPr>
          <w:rFonts w:ascii="Arial" w:hAnsi="Arial" w:cs="Arial"/>
          <w:bCs/>
        </w:rPr>
        <w:t>.</w:t>
      </w:r>
      <w:r w:rsidR="000D0339">
        <w:rPr>
          <w:rFonts w:ascii="Arial" w:hAnsi="Arial" w:cs="Arial"/>
          <w:bCs/>
        </w:rPr>
        <w:t xml:space="preserve"> </w:t>
      </w:r>
      <w:r>
        <w:rPr>
          <w:rFonts w:ascii="Arial" w:hAnsi="Arial" w:cs="Arial"/>
          <w:bCs/>
        </w:rPr>
        <w:t xml:space="preserve"> It is vital that all </w:t>
      </w:r>
      <w:r w:rsidR="00FD0A69">
        <w:rPr>
          <w:rFonts w:ascii="Arial" w:hAnsi="Arial" w:cs="Arial"/>
          <w:bCs/>
        </w:rPr>
        <w:t>FSN</w:t>
      </w:r>
      <w:r>
        <w:rPr>
          <w:rFonts w:ascii="Arial" w:hAnsi="Arial" w:cs="Arial"/>
          <w:bCs/>
        </w:rPr>
        <w:t xml:space="preserve"> agencies commit to recording this information so that all </w:t>
      </w:r>
      <w:r w:rsidR="0041059C">
        <w:rPr>
          <w:rFonts w:ascii="Arial" w:hAnsi="Arial" w:cs="Arial"/>
          <w:color w:val="FF0000"/>
          <w:szCs w:val="24"/>
        </w:rPr>
        <w:t>i</w:t>
      </w:r>
      <w:r w:rsidRPr="00753F3C">
        <w:rPr>
          <w:rFonts w:ascii="Arial" w:hAnsi="Arial" w:cs="Arial"/>
          <w:color w:val="FF0000"/>
          <w:szCs w:val="24"/>
        </w:rPr>
        <w:t xml:space="preserve">nsert </w:t>
      </w:r>
      <w:r w:rsidR="00F062EF">
        <w:rPr>
          <w:rFonts w:ascii="Arial" w:hAnsi="Arial" w:cs="Arial"/>
          <w:color w:val="FF0000"/>
          <w:szCs w:val="24"/>
        </w:rPr>
        <w:t>corridor</w:t>
      </w:r>
      <w:r w:rsidRPr="00753F3C">
        <w:rPr>
          <w:rFonts w:ascii="Arial" w:hAnsi="Arial" w:cs="Arial"/>
          <w:color w:val="FF0000"/>
          <w:szCs w:val="24"/>
        </w:rPr>
        <w:t xml:space="preserve"> name</w:t>
      </w:r>
      <w:r>
        <w:rPr>
          <w:rFonts w:ascii="Arial" w:hAnsi="Arial" w:cs="Arial"/>
        </w:rPr>
        <w:t xml:space="preserve"> </w:t>
      </w:r>
      <w:r>
        <w:rPr>
          <w:rFonts w:ascii="Arial" w:hAnsi="Arial" w:cs="Arial"/>
          <w:bCs/>
        </w:rPr>
        <w:t>FSN agencies have access to current and relevant client information.</w:t>
      </w:r>
    </w:p>
    <w:p w14:paraId="299DC24E" w14:textId="77777777" w:rsidR="000D0339" w:rsidRPr="00783338" w:rsidRDefault="000D0339" w:rsidP="00D2783C">
      <w:pPr>
        <w:ind w:left="-567"/>
        <w:jc w:val="both"/>
        <w:rPr>
          <w:rFonts w:ascii="Arial" w:hAnsi="Arial" w:cs="Arial"/>
          <w:bCs/>
        </w:rPr>
      </w:pPr>
    </w:p>
    <w:p w14:paraId="2433E7C7" w14:textId="77777777" w:rsidR="000D0339" w:rsidRDefault="000D0339" w:rsidP="00D2783C">
      <w:pPr>
        <w:ind w:hanging="567"/>
        <w:jc w:val="both"/>
        <w:rPr>
          <w:rFonts w:ascii="Arial" w:hAnsi="Arial" w:cs="Arial"/>
          <w:bCs/>
        </w:rPr>
      </w:pPr>
      <w:r w:rsidRPr="0041059C">
        <w:rPr>
          <w:rFonts w:ascii="Arial" w:hAnsi="Arial" w:cs="Arial"/>
          <w:bCs/>
        </w:rPr>
        <w:t>Records may include:</w:t>
      </w:r>
    </w:p>
    <w:p w14:paraId="764F9508" w14:textId="77777777" w:rsidR="005C722A" w:rsidRPr="0041059C" w:rsidRDefault="005C722A" w:rsidP="00D2783C">
      <w:pPr>
        <w:ind w:hanging="567"/>
        <w:jc w:val="both"/>
        <w:rPr>
          <w:rFonts w:ascii="Arial" w:hAnsi="Arial" w:cs="Arial"/>
          <w:bCs/>
        </w:rPr>
      </w:pPr>
    </w:p>
    <w:p w14:paraId="661548A4" w14:textId="77777777" w:rsidR="000D0339" w:rsidRPr="0041059C" w:rsidRDefault="000D0339" w:rsidP="00D2783C">
      <w:pPr>
        <w:numPr>
          <w:ilvl w:val="0"/>
          <w:numId w:val="20"/>
        </w:numPr>
        <w:ind w:left="0" w:hanging="567"/>
        <w:jc w:val="both"/>
        <w:rPr>
          <w:rFonts w:ascii="Arial" w:hAnsi="Arial" w:cs="Arial"/>
          <w:bCs/>
        </w:rPr>
      </w:pPr>
      <w:r w:rsidRPr="0041059C">
        <w:rPr>
          <w:rFonts w:ascii="Arial" w:hAnsi="Arial" w:cs="Arial"/>
          <w:bCs/>
        </w:rPr>
        <w:t>client screening;</w:t>
      </w:r>
    </w:p>
    <w:p w14:paraId="5990BBC7" w14:textId="77777777" w:rsidR="000D0339" w:rsidRPr="0041059C" w:rsidRDefault="00D2783C" w:rsidP="00D2783C">
      <w:pPr>
        <w:numPr>
          <w:ilvl w:val="0"/>
          <w:numId w:val="20"/>
        </w:numPr>
        <w:ind w:left="0" w:hanging="567"/>
        <w:jc w:val="both"/>
        <w:rPr>
          <w:rFonts w:ascii="Arial" w:hAnsi="Arial" w:cs="Arial"/>
          <w:bCs/>
        </w:rPr>
      </w:pPr>
      <w:r>
        <w:rPr>
          <w:rFonts w:ascii="Arial" w:hAnsi="Arial" w:cs="Arial"/>
          <w:bCs/>
        </w:rPr>
        <w:t>assessment;</w:t>
      </w:r>
    </w:p>
    <w:p w14:paraId="2080B955" w14:textId="77777777" w:rsidR="000D0339" w:rsidRPr="0041059C" w:rsidRDefault="000D0339" w:rsidP="00D2783C">
      <w:pPr>
        <w:numPr>
          <w:ilvl w:val="0"/>
          <w:numId w:val="20"/>
        </w:numPr>
        <w:ind w:left="0" w:hanging="567"/>
        <w:jc w:val="both"/>
        <w:rPr>
          <w:rFonts w:ascii="Arial" w:hAnsi="Arial" w:cs="Arial"/>
          <w:bCs/>
        </w:rPr>
      </w:pPr>
      <w:r w:rsidRPr="0041059C">
        <w:rPr>
          <w:rFonts w:ascii="Arial" w:hAnsi="Arial" w:cs="Arial"/>
          <w:bCs/>
        </w:rPr>
        <w:t>case notes;</w:t>
      </w:r>
    </w:p>
    <w:p w14:paraId="0552A4E9" w14:textId="77777777" w:rsidR="000D0339" w:rsidRPr="0041059C" w:rsidRDefault="000D0339" w:rsidP="00D2783C">
      <w:pPr>
        <w:numPr>
          <w:ilvl w:val="0"/>
          <w:numId w:val="20"/>
        </w:numPr>
        <w:ind w:left="0" w:hanging="567"/>
        <w:jc w:val="both"/>
        <w:rPr>
          <w:rFonts w:ascii="Arial" w:hAnsi="Arial" w:cs="Arial"/>
          <w:bCs/>
        </w:rPr>
      </w:pPr>
      <w:r w:rsidRPr="0041059C">
        <w:rPr>
          <w:rFonts w:ascii="Arial" w:hAnsi="Arial" w:cs="Arial"/>
          <w:bCs/>
        </w:rPr>
        <w:t>client consent or refusal to give consent;</w:t>
      </w:r>
    </w:p>
    <w:p w14:paraId="4E8D2681" w14:textId="77777777" w:rsidR="000D0339" w:rsidRPr="0041059C" w:rsidRDefault="000D0339" w:rsidP="00D2783C">
      <w:pPr>
        <w:numPr>
          <w:ilvl w:val="0"/>
          <w:numId w:val="20"/>
        </w:numPr>
        <w:ind w:left="0" w:hanging="567"/>
        <w:jc w:val="both"/>
        <w:rPr>
          <w:rFonts w:ascii="Arial" w:hAnsi="Arial" w:cs="Arial"/>
          <w:bCs/>
        </w:rPr>
      </w:pPr>
      <w:r w:rsidRPr="0041059C">
        <w:rPr>
          <w:rFonts w:ascii="Arial" w:hAnsi="Arial" w:cs="Arial"/>
          <w:bCs/>
        </w:rPr>
        <w:t>case planning;</w:t>
      </w:r>
    </w:p>
    <w:p w14:paraId="180B14FB" w14:textId="36586C30" w:rsidR="000D0339" w:rsidRPr="0041059C" w:rsidRDefault="000D0339" w:rsidP="00D2783C">
      <w:pPr>
        <w:numPr>
          <w:ilvl w:val="0"/>
          <w:numId w:val="20"/>
        </w:numPr>
        <w:ind w:left="0" w:hanging="567"/>
        <w:jc w:val="both"/>
        <w:rPr>
          <w:rFonts w:ascii="Arial" w:hAnsi="Arial" w:cs="Arial"/>
          <w:bCs/>
        </w:rPr>
      </w:pPr>
      <w:r w:rsidRPr="0041059C">
        <w:rPr>
          <w:rFonts w:ascii="Arial" w:hAnsi="Arial" w:cs="Arial"/>
          <w:bCs/>
        </w:rPr>
        <w:t xml:space="preserve">record of consultation with </w:t>
      </w:r>
      <w:r w:rsidR="0015062E" w:rsidRPr="0041059C">
        <w:rPr>
          <w:rFonts w:ascii="Arial" w:hAnsi="Arial" w:cs="Arial"/>
          <w:bCs/>
        </w:rPr>
        <w:t xml:space="preserve">the </w:t>
      </w:r>
      <w:r w:rsidR="009C2D29">
        <w:rPr>
          <w:rFonts w:ascii="Arial" w:hAnsi="Arial" w:cs="Arial"/>
          <w:bCs/>
        </w:rPr>
        <w:t>Child</w:t>
      </w:r>
      <w:r w:rsidR="006E2633">
        <w:rPr>
          <w:rFonts w:ascii="Arial" w:hAnsi="Arial" w:cs="Arial"/>
          <w:bCs/>
        </w:rPr>
        <w:t xml:space="preserve"> Safety</w:t>
      </w:r>
      <w:r w:rsidR="009C2D29">
        <w:rPr>
          <w:rFonts w:ascii="Arial" w:hAnsi="Arial" w:cs="Arial"/>
          <w:bCs/>
        </w:rPr>
        <w:t xml:space="preserve"> Leader</w:t>
      </w:r>
      <w:r w:rsidRPr="0041059C">
        <w:rPr>
          <w:rFonts w:ascii="Arial" w:hAnsi="Arial" w:cs="Arial"/>
          <w:bCs/>
        </w:rPr>
        <w:t xml:space="preserve">; </w:t>
      </w:r>
    </w:p>
    <w:p w14:paraId="7C30AD28" w14:textId="77777777" w:rsidR="000D0339" w:rsidRPr="0041059C" w:rsidRDefault="000D0339" w:rsidP="00D2783C">
      <w:pPr>
        <w:numPr>
          <w:ilvl w:val="0"/>
          <w:numId w:val="20"/>
        </w:numPr>
        <w:ind w:left="0" w:hanging="567"/>
        <w:jc w:val="both"/>
        <w:rPr>
          <w:rFonts w:ascii="Arial" w:hAnsi="Arial" w:cs="Arial"/>
          <w:bCs/>
        </w:rPr>
      </w:pPr>
      <w:r w:rsidRPr="0041059C">
        <w:rPr>
          <w:rFonts w:ascii="Arial" w:hAnsi="Arial" w:cs="Arial"/>
          <w:bCs/>
        </w:rPr>
        <w:t>case closure; and</w:t>
      </w:r>
    </w:p>
    <w:p w14:paraId="726FDEC6" w14:textId="77777777" w:rsidR="000D0339" w:rsidRDefault="000D0339" w:rsidP="00D2783C">
      <w:pPr>
        <w:numPr>
          <w:ilvl w:val="0"/>
          <w:numId w:val="20"/>
        </w:numPr>
        <w:ind w:left="0" w:hanging="567"/>
        <w:jc w:val="both"/>
        <w:rPr>
          <w:rFonts w:ascii="Arial" w:hAnsi="Arial" w:cs="Arial"/>
          <w:bCs/>
        </w:rPr>
      </w:pPr>
      <w:r w:rsidRPr="0041059C">
        <w:rPr>
          <w:rFonts w:ascii="Arial" w:hAnsi="Arial" w:cs="Arial"/>
          <w:bCs/>
        </w:rPr>
        <w:t xml:space="preserve">transfer of information within the </w:t>
      </w:r>
      <w:r w:rsidR="0041059C">
        <w:rPr>
          <w:rFonts w:ascii="Arial" w:hAnsi="Arial" w:cs="Arial"/>
          <w:color w:val="FF0000"/>
          <w:szCs w:val="24"/>
        </w:rPr>
        <w:t>i</w:t>
      </w:r>
      <w:r w:rsidR="0044266A" w:rsidRPr="0041059C">
        <w:rPr>
          <w:rFonts w:ascii="Arial" w:hAnsi="Arial" w:cs="Arial"/>
          <w:color w:val="FF0000"/>
          <w:szCs w:val="24"/>
        </w:rPr>
        <w:t xml:space="preserve">nsert </w:t>
      </w:r>
      <w:r w:rsidR="00F062EF">
        <w:rPr>
          <w:rFonts w:ascii="Arial" w:hAnsi="Arial" w:cs="Arial"/>
          <w:color w:val="FF0000"/>
          <w:szCs w:val="24"/>
        </w:rPr>
        <w:t>corridor</w:t>
      </w:r>
      <w:r w:rsidR="0044266A" w:rsidRPr="0041059C">
        <w:rPr>
          <w:rFonts w:ascii="Arial" w:hAnsi="Arial" w:cs="Arial"/>
          <w:color w:val="FF0000"/>
          <w:szCs w:val="24"/>
        </w:rPr>
        <w:t xml:space="preserve"> name</w:t>
      </w:r>
      <w:r w:rsidRPr="0041059C">
        <w:rPr>
          <w:rFonts w:ascii="Arial" w:hAnsi="Arial" w:cs="Arial"/>
          <w:bCs/>
        </w:rPr>
        <w:t xml:space="preserve"> </w:t>
      </w:r>
      <w:r w:rsidR="0015062E" w:rsidRPr="0041059C">
        <w:rPr>
          <w:rFonts w:ascii="Arial" w:hAnsi="Arial" w:cs="Arial"/>
          <w:bCs/>
        </w:rPr>
        <w:t xml:space="preserve">FSN </w:t>
      </w:r>
      <w:r w:rsidRPr="0041059C">
        <w:rPr>
          <w:rFonts w:ascii="Arial" w:hAnsi="Arial" w:cs="Arial"/>
          <w:bCs/>
        </w:rPr>
        <w:t xml:space="preserve">as well as across </w:t>
      </w:r>
      <w:r w:rsidR="00F40B32">
        <w:rPr>
          <w:rFonts w:ascii="Arial" w:hAnsi="Arial" w:cs="Arial"/>
          <w:bCs/>
        </w:rPr>
        <w:t xml:space="preserve">WA </w:t>
      </w:r>
      <w:r w:rsidR="0015062E" w:rsidRPr="0041059C">
        <w:rPr>
          <w:rFonts w:ascii="Arial" w:hAnsi="Arial" w:cs="Arial"/>
          <w:bCs/>
        </w:rPr>
        <w:t>FSNs</w:t>
      </w:r>
      <w:r w:rsidRPr="0041059C">
        <w:rPr>
          <w:rFonts w:ascii="Arial" w:hAnsi="Arial" w:cs="Arial"/>
          <w:bCs/>
        </w:rPr>
        <w:t>.</w:t>
      </w:r>
    </w:p>
    <w:p w14:paraId="48C24CE3" w14:textId="77777777" w:rsidR="008E69A0" w:rsidRPr="00CE0B6A" w:rsidRDefault="008E69A0" w:rsidP="00D2783C">
      <w:pPr>
        <w:ind w:left="-567"/>
        <w:jc w:val="both"/>
        <w:rPr>
          <w:rFonts w:ascii="Arial" w:hAnsi="Arial" w:cs="Arial"/>
          <w:bCs/>
          <w:highlight w:val="yellow"/>
        </w:rPr>
      </w:pPr>
    </w:p>
    <w:p w14:paraId="610C7D26" w14:textId="77777777" w:rsidR="000D0339" w:rsidRPr="00CC0270" w:rsidRDefault="000D0339" w:rsidP="00CC0270">
      <w:pPr>
        <w:pStyle w:val="Heading4"/>
        <w:spacing w:before="0" w:after="0"/>
        <w:ind w:left="-567"/>
        <w:jc w:val="both"/>
        <w:rPr>
          <w:rFonts w:ascii="Arial" w:hAnsi="Arial" w:cs="Arial"/>
          <w:b w:val="0"/>
          <w:sz w:val="24"/>
          <w:szCs w:val="24"/>
        </w:rPr>
      </w:pPr>
      <w:r w:rsidRPr="00CC0270">
        <w:rPr>
          <w:rFonts w:ascii="Arial" w:hAnsi="Arial" w:cs="Arial"/>
          <w:sz w:val="24"/>
          <w:szCs w:val="20"/>
        </w:rPr>
        <w:t>PART 1</w:t>
      </w:r>
      <w:r w:rsidR="0044266A" w:rsidRPr="00CC0270">
        <w:rPr>
          <w:rFonts w:ascii="Arial" w:hAnsi="Arial" w:cs="Arial"/>
          <w:sz w:val="24"/>
          <w:szCs w:val="20"/>
        </w:rPr>
        <w:t>0</w:t>
      </w:r>
      <w:r w:rsidRPr="00CC0270">
        <w:rPr>
          <w:rFonts w:ascii="Arial" w:hAnsi="Arial" w:cs="Arial"/>
          <w:sz w:val="24"/>
          <w:szCs w:val="20"/>
        </w:rPr>
        <w:t>: REFERRALS</w:t>
      </w:r>
      <w:r w:rsidR="00CC0270" w:rsidRPr="00CC0270">
        <w:rPr>
          <w:rFonts w:ascii="Arial" w:hAnsi="Arial" w:cs="Arial"/>
          <w:sz w:val="24"/>
          <w:szCs w:val="20"/>
        </w:rPr>
        <w:tab/>
      </w:r>
      <w:r w:rsidR="00CC0270">
        <w:rPr>
          <w:rFonts w:ascii="Arial" w:hAnsi="Arial" w:cs="Arial"/>
          <w:sz w:val="24"/>
          <w:szCs w:val="24"/>
        </w:rPr>
        <w:br/>
      </w:r>
      <w:r w:rsidR="00CC0270">
        <w:rPr>
          <w:rFonts w:ascii="Arial" w:hAnsi="Arial" w:cs="Arial"/>
        </w:rPr>
        <w:br/>
      </w:r>
      <w:r w:rsidR="004E6BB1" w:rsidRPr="00CC0270">
        <w:rPr>
          <w:rFonts w:ascii="Arial" w:hAnsi="Arial" w:cs="Arial"/>
          <w:b w:val="0"/>
          <w:sz w:val="24"/>
          <w:szCs w:val="24"/>
        </w:rPr>
        <w:t xml:space="preserve">Lead </w:t>
      </w:r>
      <w:r w:rsidR="00105754">
        <w:rPr>
          <w:rFonts w:ascii="Arial" w:hAnsi="Arial" w:cs="Arial"/>
          <w:b w:val="0"/>
          <w:sz w:val="24"/>
          <w:szCs w:val="24"/>
        </w:rPr>
        <w:t xml:space="preserve">and Partner </w:t>
      </w:r>
      <w:r w:rsidR="008E5E17" w:rsidRPr="00CC0270">
        <w:rPr>
          <w:rFonts w:ascii="Arial" w:hAnsi="Arial" w:cs="Arial"/>
          <w:b w:val="0"/>
          <w:sz w:val="24"/>
          <w:szCs w:val="24"/>
        </w:rPr>
        <w:t>A</w:t>
      </w:r>
      <w:r w:rsidR="004E6BB1" w:rsidRPr="00CC0270">
        <w:rPr>
          <w:rFonts w:ascii="Arial" w:hAnsi="Arial" w:cs="Arial"/>
          <w:b w:val="0"/>
          <w:sz w:val="24"/>
          <w:szCs w:val="24"/>
        </w:rPr>
        <w:t xml:space="preserve">gency staff </w:t>
      </w:r>
      <w:r w:rsidR="00CE0B6A" w:rsidRPr="00CC0270">
        <w:rPr>
          <w:rFonts w:ascii="Arial" w:hAnsi="Arial" w:cs="Arial"/>
          <w:b w:val="0"/>
          <w:sz w:val="24"/>
          <w:szCs w:val="24"/>
        </w:rPr>
        <w:t xml:space="preserve">of the </w:t>
      </w:r>
      <w:r w:rsidR="00CE0B6A" w:rsidRPr="00CC0270">
        <w:rPr>
          <w:rFonts w:ascii="Arial" w:hAnsi="Arial" w:cs="Arial"/>
          <w:b w:val="0"/>
          <w:color w:val="FF0000"/>
          <w:sz w:val="24"/>
          <w:szCs w:val="24"/>
        </w:rPr>
        <w:t xml:space="preserve">insert </w:t>
      </w:r>
      <w:r w:rsidR="005414DA" w:rsidRPr="00CC0270">
        <w:rPr>
          <w:rFonts w:ascii="Arial" w:hAnsi="Arial" w:cs="Arial"/>
          <w:b w:val="0"/>
          <w:color w:val="FF0000"/>
          <w:sz w:val="24"/>
          <w:szCs w:val="24"/>
        </w:rPr>
        <w:t>corridor</w:t>
      </w:r>
      <w:r w:rsidR="00CE0B6A" w:rsidRPr="00CC0270">
        <w:rPr>
          <w:rFonts w:ascii="Arial" w:hAnsi="Arial" w:cs="Arial"/>
          <w:b w:val="0"/>
          <w:color w:val="FF0000"/>
          <w:sz w:val="24"/>
          <w:szCs w:val="24"/>
        </w:rPr>
        <w:t xml:space="preserve"> name</w:t>
      </w:r>
      <w:r w:rsidR="00CE0B6A" w:rsidRPr="00CC0270">
        <w:rPr>
          <w:rFonts w:ascii="Arial" w:hAnsi="Arial" w:cs="Arial"/>
          <w:b w:val="0"/>
          <w:sz w:val="24"/>
          <w:szCs w:val="24"/>
        </w:rPr>
        <w:t xml:space="preserve"> </w:t>
      </w:r>
      <w:r w:rsidR="0015062E" w:rsidRPr="00CC0270">
        <w:rPr>
          <w:rFonts w:ascii="Arial" w:hAnsi="Arial" w:cs="Arial"/>
          <w:b w:val="0"/>
          <w:sz w:val="24"/>
          <w:szCs w:val="24"/>
        </w:rPr>
        <w:t xml:space="preserve">FSN </w:t>
      </w:r>
      <w:r w:rsidRPr="00CC0270">
        <w:rPr>
          <w:rFonts w:ascii="Arial" w:hAnsi="Arial" w:cs="Arial"/>
          <w:b w:val="0"/>
          <w:sz w:val="24"/>
          <w:szCs w:val="24"/>
        </w:rPr>
        <w:t xml:space="preserve">will foster </w:t>
      </w:r>
      <w:r w:rsidR="00CE0B6A" w:rsidRPr="00CC0270">
        <w:rPr>
          <w:rFonts w:ascii="Arial" w:hAnsi="Arial" w:cs="Arial"/>
          <w:b w:val="0"/>
          <w:sz w:val="24"/>
          <w:szCs w:val="24"/>
        </w:rPr>
        <w:t xml:space="preserve">positive </w:t>
      </w:r>
      <w:r w:rsidRPr="00CC0270">
        <w:rPr>
          <w:rFonts w:ascii="Arial" w:hAnsi="Arial" w:cs="Arial"/>
          <w:b w:val="0"/>
          <w:sz w:val="24"/>
          <w:szCs w:val="24"/>
        </w:rPr>
        <w:t>working relationships</w:t>
      </w:r>
      <w:r w:rsidR="0044266A" w:rsidRPr="00CC0270">
        <w:rPr>
          <w:rFonts w:ascii="Arial" w:hAnsi="Arial" w:cs="Arial"/>
          <w:b w:val="0"/>
          <w:sz w:val="24"/>
          <w:szCs w:val="24"/>
        </w:rPr>
        <w:t xml:space="preserve"> with individuals and agencies so that </w:t>
      </w:r>
      <w:r w:rsidRPr="00CC0270">
        <w:rPr>
          <w:rFonts w:ascii="Arial" w:hAnsi="Arial" w:cs="Arial"/>
          <w:b w:val="0"/>
          <w:sz w:val="24"/>
          <w:szCs w:val="24"/>
        </w:rPr>
        <w:t xml:space="preserve">clear and effective </w:t>
      </w:r>
      <w:r w:rsidRPr="00CC0270">
        <w:rPr>
          <w:rFonts w:ascii="Arial" w:hAnsi="Arial" w:cs="Arial"/>
          <w:b w:val="0"/>
          <w:sz w:val="24"/>
          <w:szCs w:val="24"/>
        </w:rPr>
        <w:lastRenderedPageBreak/>
        <w:t>communication is maintained</w:t>
      </w:r>
      <w:r w:rsidR="0044266A" w:rsidRPr="00CC0270">
        <w:rPr>
          <w:rFonts w:ascii="Arial" w:hAnsi="Arial" w:cs="Arial"/>
          <w:b w:val="0"/>
          <w:sz w:val="24"/>
          <w:szCs w:val="24"/>
        </w:rPr>
        <w:t>,</w:t>
      </w:r>
      <w:r w:rsidRPr="00CC0270">
        <w:rPr>
          <w:rFonts w:ascii="Arial" w:hAnsi="Arial" w:cs="Arial"/>
          <w:b w:val="0"/>
          <w:sz w:val="24"/>
          <w:szCs w:val="24"/>
        </w:rPr>
        <w:t xml:space="preserve"> to facilitate appropriate referral, shared care and case management.</w:t>
      </w:r>
    </w:p>
    <w:p w14:paraId="372A0F18" w14:textId="77777777" w:rsidR="000D0339" w:rsidRDefault="000D0339" w:rsidP="00D2783C">
      <w:pPr>
        <w:pStyle w:val="BodyText2"/>
        <w:ind w:left="-567"/>
        <w:rPr>
          <w:rFonts w:ascii="Arial" w:hAnsi="Arial" w:cs="Arial"/>
          <w:szCs w:val="20"/>
        </w:rPr>
      </w:pPr>
    </w:p>
    <w:p w14:paraId="6391E1F6" w14:textId="77777777" w:rsidR="000D0339" w:rsidRDefault="00CE0B6A" w:rsidP="00CC0270">
      <w:pPr>
        <w:ind w:left="-567"/>
        <w:jc w:val="both"/>
        <w:rPr>
          <w:rFonts w:ascii="Arial" w:hAnsi="Arial" w:cs="Arial"/>
        </w:rPr>
      </w:pPr>
      <w:r>
        <w:rPr>
          <w:rFonts w:ascii="Arial" w:hAnsi="Arial" w:cs="Arial"/>
          <w:color w:val="FF0000"/>
        </w:rPr>
        <w:t>I</w:t>
      </w:r>
      <w:r w:rsidRPr="00753F3C">
        <w:rPr>
          <w:rFonts w:ascii="Arial" w:hAnsi="Arial" w:cs="Arial"/>
          <w:color w:val="FF0000"/>
        </w:rPr>
        <w:t xml:space="preserve">nsert </w:t>
      </w:r>
      <w:r w:rsidR="005414DA">
        <w:rPr>
          <w:rFonts w:ascii="Arial" w:hAnsi="Arial" w:cs="Arial"/>
          <w:color w:val="FF0000"/>
        </w:rPr>
        <w:t>corridor</w:t>
      </w:r>
      <w:r w:rsidRPr="00753F3C">
        <w:rPr>
          <w:rFonts w:ascii="Arial" w:hAnsi="Arial" w:cs="Arial"/>
          <w:color w:val="FF0000"/>
        </w:rPr>
        <w:t xml:space="preserve"> name</w:t>
      </w:r>
      <w:r>
        <w:rPr>
          <w:rFonts w:ascii="Arial" w:hAnsi="Arial" w:cs="Arial"/>
        </w:rPr>
        <w:t xml:space="preserve"> </w:t>
      </w:r>
      <w:r w:rsidR="0015062E" w:rsidRPr="00CC0270">
        <w:rPr>
          <w:rFonts w:ascii="Arial" w:hAnsi="Arial" w:cs="Arial"/>
          <w:bCs/>
        </w:rPr>
        <w:t>FSN</w:t>
      </w:r>
      <w:r w:rsidR="0015062E" w:rsidRPr="00CC0270">
        <w:rPr>
          <w:rFonts w:ascii="Arial" w:hAnsi="Arial" w:cs="Arial"/>
        </w:rPr>
        <w:t xml:space="preserve"> </w:t>
      </w:r>
      <w:r w:rsidR="0044266A">
        <w:rPr>
          <w:rFonts w:ascii="Arial" w:hAnsi="Arial" w:cs="Arial"/>
        </w:rPr>
        <w:t>agencies</w:t>
      </w:r>
      <w:r w:rsidR="000D0339">
        <w:rPr>
          <w:rFonts w:ascii="Arial" w:hAnsi="Arial" w:cs="Arial"/>
        </w:rPr>
        <w:t xml:space="preserve"> will follow referral processes as detailed in the</w:t>
      </w:r>
      <w:r w:rsidR="00756EDA">
        <w:rPr>
          <w:rFonts w:ascii="Arial" w:hAnsi="Arial" w:cs="Arial"/>
        </w:rPr>
        <w:t xml:space="preserve"> </w:t>
      </w:r>
      <w:r w:rsidR="00756EDA" w:rsidRPr="005E2C68">
        <w:rPr>
          <w:rFonts w:ascii="Arial" w:hAnsi="Arial" w:cs="Arial"/>
          <w:i/>
        </w:rPr>
        <w:t>Western Australian Family Support Networks Operating Framework</w:t>
      </w:r>
      <w:r w:rsidR="000D0339">
        <w:rPr>
          <w:rFonts w:ascii="Arial" w:hAnsi="Arial" w:cs="Arial"/>
          <w:i/>
        </w:rPr>
        <w:t>.</w:t>
      </w:r>
      <w:r w:rsidR="000D0339" w:rsidRPr="00D8756B">
        <w:rPr>
          <w:rFonts w:ascii="Arial" w:hAnsi="Arial" w:cs="Arial"/>
          <w:i/>
        </w:rPr>
        <w:t xml:space="preserve"> </w:t>
      </w:r>
    </w:p>
    <w:p w14:paraId="6E9676D4" w14:textId="77777777" w:rsidR="000D0339" w:rsidRDefault="000D0339" w:rsidP="00D2783C">
      <w:pPr>
        <w:pStyle w:val="BodyText2"/>
        <w:ind w:left="-567"/>
        <w:rPr>
          <w:rFonts w:ascii="Arial" w:hAnsi="Arial" w:cs="Arial"/>
          <w:i/>
          <w:szCs w:val="20"/>
        </w:rPr>
      </w:pPr>
    </w:p>
    <w:p w14:paraId="1D598267" w14:textId="77777777" w:rsidR="00AB4449" w:rsidRPr="00AB4449" w:rsidRDefault="00AB4449" w:rsidP="00D2783C">
      <w:pPr>
        <w:ind w:left="-567"/>
        <w:jc w:val="both"/>
        <w:rPr>
          <w:rFonts w:ascii="Arial" w:hAnsi="Arial" w:cs="Arial"/>
          <w:color w:val="FF0000"/>
          <w:szCs w:val="24"/>
        </w:rPr>
      </w:pPr>
      <w:r w:rsidRPr="00AB4449">
        <w:rPr>
          <w:rFonts w:ascii="Arial" w:hAnsi="Arial" w:cs="Arial"/>
          <w:b/>
          <w:szCs w:val="24"/>
        </w:rPr>
        <w:t>Case Allocation</w:t>
      </w:r>
      <w:r w:rsidRPr="00AB4449">
        <w:rPr>
          <w:rFonts w:ascii="Arial" w:hAnsi="Arial" w:cs="Arial"/>
          <w:szCs w:val="24"/>
        </w:rPr>
        <w:t xml:space="preserve"> </w:t>
      </w:r>
    </w:p>
    <w:p w14:paraId="0DEC65BD" w14:textId="77777777" w:rsidR="000D0339" w:rsidRPr="00AB4449" w:rsidRDefault="000D0339" w:rsidP="00D2783C">
      <w:pPr>
        <w:pStyle w:val="BodyText2"/>
        <w:ind w:left="-567"/>
        <w:rPr>
          <w:rFonts w:ascii="Arial" w:hAnsi="Arial" w:cs="Arial"/>
          <w:szCs w:val="20"/>
        </w:rPr>
      </w:pPr>
    </w:p>
    <w:p w14:paraId="4107BF9A" w14:textId="77777777" w:rsidR="000D0339" w:rsidRPr="00756EDA" w:rsidRDefault="000D0339" w:rsidP="00D2783C">
      <w:pPr>
        <w:pStyle w:val="BodyText2"/>
        <w:ind w:left="-567"/>
        <w:rPr>
          <w:rFonts w:ascii="Arial" w:hAnsi="Arial" w:cs="Arial"/>
          <w:szCs w:val="20"/>
        </w:rPr>
      </w:pPr>
      <w:r w:rsidRPr="00AB4449">
        <w:rPr>
          <w:rFonts w:ascii="Arial" w:hAnsi="Arial" w:cs="Arial"/>
          <w:szCs w:val="20"/>
        </w:rPr>
        <w:t>The development of a joint decision making process between</w:t>
      </w:r>
      <w:r w:rsidRPr="00E2653D">
        <w:rPr>
          <w:rFonts w:ascii="Arial" w:hAnsi="Arial" w:cs="Arial"/>
          <w:color w:val="FF0000"/>
          <w:szCs w:val="20"/>
        </w:rPr>
        <w:t xml:space="preserve"> </w:t>
      </w:r>
      <w:r w:rsidR="00E2653D" w:rsidRPr="00E2653D">
        <w:rPr>
          <w:rFonts w:ascii="Arial" w:hAnsi="Arial" w:cs="Arial"/>
          <w:color w:val="FF0000"/>
          <w:szCs w:val="20"/>
        </w:rPr>
        <w:t>i</w:t>
      </w:r>
      <w:r w:rsidR="00E2653D" w:rsidRPr="00E2653D">
        <w:rPr>
          <w:rFonts w:ascii="Arial" w:hAnsi="Arial" w:cs="Arial"/>
          <w:color w:val="FF0000"/>
        </w:rPr>
        <w:t xml:space="preserve">nsert </w:t>
      </w:r>
      <w:r w:rsidR="008E5E17">
        <w:rPr>
          <w:rFonts w:ascii="Arial" w:hAnsi="Arial" w:cs="Arial"/>
          <w:color w:val="FF0000"/>
        </w:rPr>
        <w:t>Lead A</w:t>
      </w:r>
      <w:r w:rsidR="00E2653D" w:rsidRPr="009D7361">
        <w:rPr>
          <w:rFonts w:ascii="Arial" w:hAnsi="Arial" w:cs="Arial"/>
          <w:color w:val="FF0000"/>
        </w:rPr>
        <w:t>gency</w:t>
      </w:r>
      <w:r w:rsidR="00E2653D">
        <w:rPr>
          <w:rFonts w:ascii="Arial" w:hAnsi="Arial" w:cs="Arial"/>
          <w:color w:val="FF0000"/>
        </w:rPr>
        <w:t xml:space="preserve"> name</w:t>
      </w:r>
      <w:r w:rsidR="00E2653D" w:rsidRPr="00783338">
        <w:rPr>
          <w:rFonts w:ascii="Arial" w:hAnsi="Arial" w:cs="Arial"/>
          <w:bCs/>
        </w:rPr>
        <w:t xml:space="preserve"> </w:t>
      </w:r>
      <w:r w:rsidRPr="00AB4449">
        <w:rPr>
          <w:rFonts w:ascii="Arial" w:hAnsi="Arial" w:cs="Arial"/>
          <w:szCs w:val="20"/>
        </w:rPr>
        <w:t xml:space="preserve">and </w:t>
      </w:r>
      <w:r w:rsidR="008E5E17">
        <w:rPr>
          <w:rFonts w:ascii="Arial" w:hAnsi="Arial" w:cs="Arial"/>
          <w:szCs w:val="20"/>
        </w:rPr>
        <w:t>P</w:t>
      </w:r>
      <w:r w:rsidR="0015062E" w:rsidRPr="00AB4449">
        <w:rPr>
          <w:rFonts w:ascii="Arial" w:hAnsi="Arial" w:cs="Arial"/>
          <w:szCs w:val="20"/>
        </w:rPr>
        <w:t xml:space="preserve">artner </w:t>
      </w:r>
      <w:r w:rsidR="008E5E17">
        <w:rPr>
          <w:rFonts w:ascii="Arial" w:hAnsi="Arial" w:cs="Arial"/>
          <w:szCs w:val="20"/>
        </w:rPr>
        <w:t>A</w:t>
      </w:r>
      <w:r w:rsidRPr="00AB4449">
        <w:rPr>
          <w:rFonts w:ascii="Arial" w:hAnsi="Arial" w:cs="Arial"/>
          <w:szCs w:val="20"/>
        </w:rPr>
        <w:t>gencies for case allocation will en</w:t>
      </w:r>
      <w:r w:rsidR="008D0548">
        <w:rPr>
          <w:rFonts w:ascii="Arial" w:hAnsi="Arial" w:cs="Arial"/>
          <w:szCs w:val="20"/>
        </w:rPr>
        <w:t xml:space="preserve">able </w:t>
      </w:r>
      <w:r w:rsidRPr="00AB4449">
        <w:rPr>
          <w:rFonts w:ascii="Arial" w:hAnsi="Arial" w:cs="Arial"/>
          <w:szCs w:val="20"/>
        </w:rPr>
        <w:t xml:space="preserve"> referrals </w:t>
      </w:r>
      <w:r w:rsidR="008D0548">
        <w:rPr>
          <w:rFonts w:ascii="Arial" w:hAnsi="Arial" w:cs="Arial"/>
          <w:szCs w:val="20"/>
        </w:rPr>
        <w:t xml:space="preserve">to be </w:t>
      </w:r>
      <w:r w:rsidRPr="00AB4449">
        <w:rPr>
          <w:rFonts w:ascii="Arial" w:hAnsi="Arial" w:cs="Arial"/>
          <w:szCs w:val="20"/>
        </w:rPr>
        <w:t xml:space="preserve"> allocated with due consideration to their priority of access (based on </w:t>
      </w:r>
      <w:r w:rsidR="00CC0270">
        <w:rPr>
          <w:rFonts w:ascii="Arial" w:hAnsi="Arial" w:cs="Arial"/>
          <w:szCs w:val="20"/>
        </w:rPr>
        <w:t>Communities</w:t>
      </w:r>
      <w:r w:rsidR="00995B00">
        <w:rPr>
          <w:rFonts w:ascii="Arial" w:hAnsi="Arial" w:cs="Arial"/>
          <w:szCs w:val="20"/>
        </w:rPr>
        <w:t xml:space="preserve"> status, Partner Agency status and </w:t>
      </w:r>
      <w:r w:rsidRPr="00AB4449">
        <w:rPr>
          <w:rFonts w:ascii="Arial" w:hAnsi="Arial" w:cs="Arial"/>
          <w:szCs w:val="20"/>
        </w:rPr>
        <w:t>greatest risk) and agency capacity to respond (ensuring a timely response).</w:t>
      </w:r>
      <w:r w:rsidR="00603375">
        <w:rPr>
          <w:rFonts w:ascii="Arial" w:hAnsi="Arial" w:cs="Arial"/>
          <w:szCs w:val="20"/>
        </w:rPr>
        <w:t xml:space="preserve"> </w:t>
      </w:r>
      <w:r w:rsidR="00756EDA">
        <w:rPr>
          <w:rFonts w:ascii="Arial" w:hAnsi="Arial" w:cs="Arial"/>
          <w:szCs w:val="20"/>
        </w:rPr>
        <w:t xml:space="preserve">Refer to the </w:t>
      </w:r>
      <w:r w:rsidR="00756EDA" w:rsidRPr="00756EDA">
        <w:rPr>
          <w:rFonts w:ascii="Arial" w:hAnsi="Arial" w:cs="Arial"/>
          <w:i/>
          <w:szCs w:val="20"/>
        </w:rPr>
        <w:t>Western Australian Family Support Networks Operating Framework</w:t>
      </w:r>
      <w:r w:rsidR="00756EDA">
        <w:rPr>
          <w:rFonts w:ascii="Arial" w:hAnsi="Arial" w:cs="Arial"/>
          <w:i/>
          <w:szCs w:val="20"/>
        </w:rPr>
        <w:t xml:space="preserve"> </w:t>
      </w:r>
      <w:r w:rsidR="00756EDA">
        <w:rPr>
          <w:rFonts w:ascii="Arial" w:hAnsi="Arial" w:cs="Arial"/>
          <w:szCs w:val="20"/>
        </w:rPr>
        <w:t xml:space="preserve">for further guidance. </w:t>
      </w:r>
    </w:p>
    <w:p w14:paraId="614E5CC5" w14:textId="77777777" w:rsidR="009D4155" w:rsidRDefault="009D4155" w:rsidP="00D2783C">
      <w:pPr>
        <w:pStyle w:val="Heading4"/>
        <w:spacing w:before="0" w:after="0"/>
        <w:ind w:left="-567"/>
        <w:jc w:val="both"/>
        <w:rPr>
          <w:rFonts w:ascii="Arial" w:hAnsi="Arial" w:cs="Arial"/>
          <w:sz w:val="24"/>
          <w:szCs w:val="24"/>
        </w:rPr>
      </w:pPr>
    </w:p>
    <w:p w14:paraId="1649EC01" w14:textId="77777777" w:rsidR="000D0339" w:rsidRPr="00783338" w:rsidRDefault="000D0339" w:rsidP="00D2783C">
      <w:pPr>
        <w:pStyle w:val="Heading4"/>
        <w:spacing w:before="0" w:after="0"/>
        <w:ind w:left="-567"/>
        <w:jc w:val="both"/>
        <w:rPr>
          <w:rFonts w:ascii="Arial" w:hAnsi="Arial" w:cs="Arial"/>
          <w:sz w:val="24"/>
          <w:szCs w:val="24"/>
        </w:rPr>
      </w:pPr>
      <w:r w:rsidRPr="00783338">
        <w:rPr>
          <w:rFonts w:ascii="Arial" w:hAnsi="Arial" w:cs="Arial"/>
          <w:sz w:val="24"/>
          <w:szCs w:val="24"/>
        </w:rPr>
        <w:t xml:space="preserve">PART </w:t>
      </w:r>
      <w:r w:rsidR="0044266A">
        <w:rPr>
          <w:rFonts w:ascii="Arial" w:hAnsi="Arial" w:cs="Arial"/>
          <w:sz w:val="24"/>
          <w:szCs w:val="24"/>
        </w:rPr>
        <w:t>11</w:t>
      </w:r>
      <w:r w:rsidRPr="00783338">
        <w:rPr>
          <w:rFonts w:ascii="Arial" w:hAnsi="Arial" w:cs="Arial"/>
          <w:sz w:val="24"/>
          <w:szCs w:val="24"/>
        </w:rPr>
        <w:t xml:space="preserve">: </w:t>
      </w:r>
      <w:r>
        <w:rPr>
          <w:rFonts w:ascii="Arial" w:hAnsi="Arial" w:cs="Arial"/>
          <w:sz w:val="24"/>
          <w:szCs w:val="24"/>
        </w:rPr>
        <w:t xml:space="preserve">CASE </w:t>
      </w:r>
      <w:r w:rsidR="00995B00">
        <w:rPr>
          <w:rFonts w:ascii="Arial" w:hAnsi="Arial" w:cs="Arial"/>
          <w:sz w:val="24"/>
          <w:szCs w:val="24"/>
        </w:rPr>
        <w:t xml:space="preserve">MANAGEMENT AND </w:t>
      </w:r>
      <w:r>
        <w:rPr>
          <w:rFonts w:ascii="Arial" w:hAnsi="Arial" w:cs="Arial"/>
          <w:sz w:val="24"/>
          <w:szCs w:val="24"/>
        </w:rPr>
        <w:t xml:space="preserve">COORDINATION </w:t>
      </w:r>
    </w:p>
    <w:p w14:paraId="2CEF8E33" w14:textId="77777777" w:rsidR="000D0339" w:rsidRDefault="000D0339" w:rsidP="00D2783C">
      <w:pPr>
        <w:ind w:left="-567"/>
        <w:jc w:val="both"/>
        <w:rPr>
          <w:rFonts w:ascii="Arial" w:hAnsi="Arial" w:cs="Arial"/>
        </w:rPr>
      </w:pPr>
    </w:p>
    <w:p w14:paraId="7D2EF7F7" w14:textId="77777777" w:rsidR="000D0339" w:rsidRDefault="0015062E" w:rsidP="00D2783C">
      <w:pPr>
        <w:ind w:left="-567"/>
        <w:jc w:val="both"/>
        <w:rPr>
          <w:rFonts w:ascii="Arial" w:hAnsi="Arial" w:cs="Arial"/>
        </w:rPr>
      </w:pPr>
      <w:r>
        <w:rPr>
          <w:rFonts w:ascii="Arial" w:hAnsi="Arial" w:cs="Arial"/>
          <w:bCs/>
        </w:rPr>
        <w:t xml:space="preserve">WA </w:t>
      </w:r>
      <w:r w:rsidR="000D0339">
        <w:rPr>
          <w:rFonts w:ascii="Arial" w:hAnsi="Arial" w:cs="Arial"/>
        </w:rPr>
        <w:t>F</w:t>
      </w:r>
      <w:r w:rsidR="00D935EC">
        <w:rPr>
          <w:rFonts w:ascii="Arial" w:hAnsi="Arial" w:cs="Arial"/>
        </w:rPr>
        <w:t>SNs</w:t>
      </w:r>
      <w:r w:rsidR="000D0339">
        <w:rPr>
          <w:rFonts w:ascii="Arial" w:hAnsi="Arial" w:cs="Arial"/>
        </w:rPr>
        <w:t xml:space="preserve"> will operate within a case management framework w</w:t>
      </w:r>
      <w:r w:rsidR="00CC0270">
        <w:rPr>
          <w:rFonts w:ascii="Arial" w:hAnsi="Arial" w:cs="Arial"/>
        </w:rPr>
        <w:t>hen there are multiple services</w:t>
      </w:r>
      <w:r w:rsidR="000D0339">
        <w:rPr>
          <w:rFonts w:ascii="Arial" w:hAnsi="Arial" w:cs="Arial"/>
        </w:rPr>
        <w:t xml:space="preserve"> </w:t>
      </w:r>
      <w:r w:rsidR="00CC0270">
        <w:rPr>
          <w:rFonts w:ascii="Arial" w:hAnsi="Arial" w:cs="Arial"/>
        </w:rPr>
        <w:t>(</w:t>
      </w:r>
      <w:r w:rsidR="000D0339">
        <w:rPr>
          <w:rFonts w:ascii="Arial" w:hAnsi="Arial" w:cs="Arial"/>
        </w:rPr>
        <w:t xml:space="preserve">which may include </w:t>
      </w:r>
      <w:r w:rsidR="00802641">
        <w:rPr>
          <w:rFonts w:ascii="Arial" w:hAnsi="Arial" w:cs="Arial"/>
        </w:rPr>
        <w:t>Communities</w:t>
      </w:r>
      <w:r w:rsidR="00CC0270">
        <w:rPr>
          <w:rFonts w:ascii="Arial" w:hAnsi="Arial" w:cs="Arial"/>
        </w:rPr>
        <w:t>)</w:t>
      </w:r>
      <w:r w:rsidR="000D0339">
        <w:rPr>
          <w:rFonts w:ascii="Arial" w:hAnsi="Arial" w:cs="Arial"/>
        </w:rPr>
        <w:t xml:space="preserve"> involved in responding to the needs of a child, young person or family.</w:t>
      </w:r>
    </w:p>
    <w:p w14:paraId="0DEBBCD7" w14:textId="77777777" w:rsidR="000D0339" w:rsidRDefault="000D0339" w:rsidP="00D2783C">
      <w:pPr>
        <w:ind w:left="-567"/>
        <w:jc w:val="both"/>
        <w:rPr>
          <w:rFonts w:ascii="Arial" w:hAnsi="Arial" w:cs="Arial"/>
        </w:rPr>
      </w:pPr>
    </w:p>
    <w:p w14:paraId="27B82C32" w14:textId="77777777" w:rsidR="000D0339" w:rsidRDefault="0044266A" w:rsidP="00D2783C">
      <w:pPr>
        <w:pStyle w:val="BodyText2"/>
        <w:ind w:left="-567"/>
        <w:rPr>
          <w:rFonts w:ascii="Arial" w:hAnsi="Arial" w:cs="Arial"/>
          <w:i/>
          <w:szCs w:val="20"/>
        </w:rPr>
      </w:pPr>
      <w:r>
        <w:rPr>
          <w:rFonts w:ascii="Arial" w:hAnsi="Arial" w:cs="Arial"/>
        </w:rPr>
        <w:t xml:space="preserve">Staff of the </w:t>
      </w:r>
      <w:r w:rsidRPr="0044266A">
        <w:rPr>
          <w:rFonts w:ascii="Arial" w:hAnsi="Arial" w:cs="Arial"/>
          <w:color w:val="FF0000"/>
        </w:rPr>
        <w:t>i</w:t>
      </w:r>
      <w:r w:rsidRPr="00753F3C">
        <w:rPr>
          <w:rFonts w:ascii="Arial" w:hAnsi="Arial" w:cs="Arial"/>
          <w:color w:val="FF0000"/>
        </w:rPr>
        <w:t xml:space="preserve">nsert </w:t>
      </w:r>
      <w:r w:rsidR="00537C7E">
        <w:rPr>
          <w:rFonts w:ascii="Arial" w:hAnsi="Arial" w:cs="Arial"/>
          <w:color w:val="FF0000"/>
        </w:rPr>
        <w:t>corridor</w:t>
      </w:r>
      <w:r w:rsidRPr="00753F3C">
        <w:rPr>
          <w:rFonts w:ascii="Arial" w:hAnsi="Arial" w:cs="Arial"/>
          <w:color w:val="FF0000"/>
        </w:rPr>
        <w:t xml:space="preserve"> name</w:t>
      </w:r>
      <w:r>
        <w:rPr>
          <w:rFonts w:ascii="Arial" w:hAnsi="Arial" w:cs="Arial"/>
        </w:rPr>
        <w:t xml:space="preserve"> </w:t>
      </w:r>
      <w:r w:rsidR="0015062E">
        <w:rPr>
          <w:rFonts w:ascii="Arial" w:hAnsi="Arial" w:cs="Arial"/>
        </w:rPr>
        <w:t xml:space="preserve">FSN </w:t>
      </w:r>
      <w:r w:rsidR="000D0339">
        <w:rPr>
          <w:rFonts w:ascii="Arial" w:hAnsi="Arial" w:cs="Arial"/>
        </w:rPr>
        <w:t xml:space="preserve">will follow the case management protocols as outlined in the </w:t>
      </w:r>
      <w:r w:rsidR="0050263A">
        <w:rPr>
          <w:rFonts w:ascii="Arial" w:hAnsi="Arial" w:cs="Arial"/>
          <w:i/>
          <w:szCs w:val="20"/>
        </w:rPr>
        <w:t>Western Australian</w:t>
      </w:r>
      <w:r w:rsidR="0015062E">
        <w:rPr>
          <w:rFonts w:ascii="Arial" w:hAnsi="Arial" w:cs="Arial"/>
          <w:i/>
          <w:szCs w:val="20"/>
        </w:rPr>
        <w:t xml:space="preserve"> </w:t>
      </w:r>
      <w:r w:rsidR="000D0339">
        <w:rPr>
          <w:rFonts w:ascii="Arial" w:hAnsi="Arial" w:cs="Arial"/>
          <w:i/>
          <w:szCs w:val="20"/>
        </w:rPr>
        <w:t xml:space="preserve">Family Support </w:t>
      </w:r>
      <w:r w:rsidR="00074986">
        <w:rPr>
          <w:rFonts w:ascii="Arial" w:hAnsi="Arial" w:cs="Arial"/>
          <w:i/>
          <w:szCs w:val="20"/>
        </w:rPr>
        <w:t>Network</w:t>
      </w:r>
      <w:r w:rsidR="000D0339">
        <w:rPr>
          <w:rFonts w:ascii="Arial" w:hAnsi="Arial" w:cs="Arial"/>
          <w:i/>
          <w:szCs w:val="20"/>
        </w:rPr>
        <w:t>s</w:t>
      </w:r>
      <w:r w:rsidR="000D0339" w:rsidRPr="00D8756B">
        <w:rPr>
          <w:rFonts w:ascii="Arial" w:hAnsi="Arial" w:cs="Arial"/>
          <w:i/>
          <w:szCs w:val="20"/>
        </w:rPr>
        <w:t xml:space="preserve"> </w:t>
      </w:r>
      <w:r w:rsidR="008D0548">
        <w:rPr>
          <w:rFonts w:ascii="Arial" w:hAnsi="Arial" w:cs="Arial"/>
          <w:i/>
          <w:szCs w:val="20"/>
        </w:rPr>
        <w:t xml:space="preserve">Operating </w:t>
      </w:r>
      <w:r w:rsidR="000D0339">
        <w:rPr>
          <w:rFonts w:ascii="Arial" w:hAnsi="Arial" w:cs="Arial"/>
          <w:i/>
          <w:szCs w:val="20"/>
        </w:rPr>
        <w:t>Framework.</w:t>
      </w:r>
      <w:r w:rsidR="000D0339" w:rsidRPr="00D8756B">
        <w:rPr>
          <w:rFonts w:ascii="Arial" w:hAnsi="Arial" w:cs="Arial"/>
          <w:i/>
          <w:szCs w:val="20"/>
        </w:rPr>
        <w:t xml:space="preserve"> </w:t>
      </w:r>
    </w:p>
    <w:p w14:paraId="5F843475" w14:textId="77777777" w:rsidR="005319AC" w:rsidRDefault="005319AC" w:rsidP="00D2783C">
      <w:pPr>
        <w:pStyle w:val="BodyText2"/>
        <w:ind w:left="-567"/>
        <w:rPr>
          <w:rFonts w:ascii="Arial" w:hAnsi="Arial" w:cs="Arial"/>
          <w:i/>
          <w:szCs w:val="20"/>
        </w:rPr>
      </w:pPr>
    </w:p>
    <w:p w14:paraId="6DDD527B" w14:textId="77777777" w:rsidR="005319AC" w:rsidRPr="007D4FDF" w:rsidRDefault="005319AC" w:rsidP="00D2783C">
      <w:pPr>
        <w:pStyle w:val="BodyText2"/>
        <w:ind w:left="-567"/>
        <w:rPr>
          <w:rFonts w:ascii="Arial" w:hAnsi="Arial" w:cs="Arial"/>
          <w:b/>
          <w:szCs w:val="20"/>
        </w:rPr>
      </w:pPr>
      <w:r w:rsidRPr="007D4FDF">
        <w:rPr>
          <w:rFonts w:ascii="Arial" w:hAnsi="Arial" w:cs="Arial"/>
          <w:b/>
          <w:szCs w:val="20"/>
        </w:rPr>
        <w:t>Part 12</w:t>
      </w:r>
      <w:r w:rsidR="007D4FDF">
        <w:rPr>
          <w:rFonts w:ascii="Arial" w:hAnsi="Arial" w:cs="Arial"/>
          <w:b/>
          <w:szCs w:val="20"/>
        </w:rPr>
        <w:t>:</w:t>
      </w:r>
      <w:r w:rsidRPr="007D4FDF">
        <w:rPr>
          <w:rFonts w:ascii="Arial" w:hAnsi="Arial" w:cs="Arial"/>
          <w:b/>
          <w:szCs w:val="20"/>
        </w:rPr>
        <w:t xml:space="preserve"> ACTIVE AND PERSISTANT CASE MANAGEMENT</w:t>
      </w:r>
    </w:p>
    <w:p w14:paraId="5EB21AB0" w14:textId="77777777" w:rsidR="007D4FDF" w:rsidRDefault="007D4FDF" w:rsidP="00D2783C">
      <w:pPr>
        <w:ind w:left="-567"/>
        <w:jc w:val="both"/>
        <w:rPr>
          <w:rFonts w:ascii="Arial" w:hAnsi="Arial" w:cs="Arial"/>
        </w:rPr>
      </w:pPr>
    </w:p>
    <w:p w14:paraId="71B6C241" w14:textId="77777777" w:rsidR="000D0339" w:rsidRDefault="005319AC" w:rsidP="00D2783C">
      <w:pPr>
        <w:ind w:left="-567"/>
        <w:jc w:val="both"/>
        <w:rPr>
          <w:rFonts w:ascii="Arial" w:hAnsi="Arial" w:cs="Arial"/>
        </w:rPr>
      </w:pPr>
      <w:r w:rsidRPr="005319AC">
        <w:rPr>
          <w:rFonts w:ascii="Arial" w:hAnsi="Arial" w:cs="Arial"/>
        </w:rPr>
        <w:t xml:space="preserve">Active and persistent case management includes making repeated attempts to engage with families who are hard to reach or difficult to make contact with. This will include home visits, phone calls, text messages and contact with other services or people families are known to. It is recognised that initial attempts to contact families may not be successful and multiple attempts through various avenues will continue to be made in an effort to establish contact with the family. Contact will be maintained frequently and consistently over time, and attempts will be made to reach families when they disengage.  </w:t>
      </w:r>
    </w:p>
    <w:p w14:paraId="0B471C2C" w14:textId="77777777" w:rsidR="007D4FDF" w:rsidRDefault="007D4FDF" w:rsidP="00D2783C">
      <w:pPr>
        <w:pStyle w:val="Heading4"/>
        <w:spacing w:before="0" w:after="0"/>
        <w:ind w:left="-567"/>
        <w:jc w:val="both"/>
        <w:rPr>
          <w:rFonts w:ascii="Arial" w:hAnsi="Arial" w:cs="Arial"/>
          <w:sz w:val="24"/>
          <w:szCs w:val="24"/>
        </w:rPr>
      </w:pPr>
    </w:p>
    <w:p w14:paraId="42106E78" w14:textId="77777777" w:rsidR="000D0339" w:rsidRPr="00783338" w:rsidRDefault="000D0339" w:rsidP="00D2783C">
      <w:pPr>
        <w:pStyle w:val="Heading4"/>
        <w:spacing w:before="0" w:after="0"/>
        <w:ind w:left="-567"/>
        <w:jc w:val="both"/>
        <w:rPr>
          <w:rFonts w:ascii="Arial" w:hAnsi="Arial" w:cs="Arial"/>
          <w:sz w:val="24"/>
          <w:szCs w:val="24"/>
        </w:rPr>
      </w:pPr>
      <w:r>
        <w:rPr>
          <w:rFonts w:ascii="Arial" w:hAnsi="Arial" w:cs="Arial"/>
          <w:sz w:val="24"/>
          <w:szCs w:val="24"/>
        </w:rPr>
        <w:t>P</w:t>
      </w:r>
      <w:r w:rsidRPr="00783338">
        <w:rPr>
          <w:rFonts w:ascii="Arial" w:hAnsi="Arial" w:cs="Arial"/>
          <w:sz w:val="24"/>
          <w:szCs w:val="24"/>
        </w:rPr>
        <w:t xml:space="preserve">ART </w:t>
      </w:r>
      <w:r w:rsidR="005319AC">
        <w:rPr>
          <w:rFonts w:ascii="Arial" w:hAnsi="Arial" w:cs="Arial"/>
          <w:sz w:val="24"/>
          <w:szCs w:val="24"/>
        </w:rPr>
        <w:t>13</w:t>
      </w:r>
      <w:r w:rsidRPr="00783338">
        <w:rPr>
          <w:rFonts w:ascii="Arial" w:hAnsi="Arial" w:cs="Arial"/>
          <w:sz w:val="24"/>
          <w:szCs w:val="24"/>
        </w:rPr>
        <w:t>: COMMON FORMS</w:t>
      </w:r>
    </w:p>
    <w:p w14:paraId="0B6ACB10" w14:textId="77777777" w:rsidR="000D0339" w:rsidRPr="00783338" w:rsidRDefault="000D0339" w:rsidP="00D2783C">
      <w:pPr>
        <w:ind w:left="-567"/>
        <w:jc w:val="both"/>
      </w:pPr>
    </w:p>
    <w:p w14:paraId="1AFCD3A5" w14:textId="77777777" w:rsidR="0044266A" w:rsidRDefault="000D0339" w:rsidP="00D2783C">
      <w:pPr>
        <w:ind w:left="-567"/>
        <w:jc w:val="both"/>
        <w:rPr>
          <w:rFonts w:ascii="Arial" w:hAnsi="Arial" w:cs="Arial"/>
        </w:rPr>
      </w:pPr>
      <w:r w:rsidRPr="00783338">
        <w:rPr>
          <w:rFonts w:ascii="Arial" w:hAnsi="Arial" w:cs="Arial"/>
        </w:rPr>
        <w:t xml:space="preserve">A </w:t>
      </w:r>
      <w:r w:rsidR="0044266A" w:rsidRPr="00783338">
        <w:rPr>
          <w:rFonts w:ascii="Arial" w:hAnsi="Arial" w:cs="Arial"/>
        </w:rPr>
        <w:t>set</w:t>
      </w:r>
      <w:r w:rsidRPr="00783338">
        <w:rPr>
          <w:rFonts w:ascii="Arial" w:hAnsi="Arial" w:cs="Arial"/>
        </w:rPr>
        <w:t xml:space="preserve"> of common forms have been developed for use by </w:t>
      </w:r>
      <w:r w:rsidR="0044266A">
        <w:rPr>
          <w:rFonts w:ascii="Arial" w:hAnsi="Arial" w:cs="Arial"/>
        </w:rPr>
        <w:t>WA F</w:t>
      </w:r>
      <w:r w:rsidR="001A67D4">
        <w:rPr>
          <w:rFonts w:ascii="Arial" w:hAnsi="Arial" w:cs="Arial"/>
        </w:rPr>
        <w:t>SN</w:t>
      </w:r>
      <w:r w:rsidR="0044266A">
        <w:rPr>
          <w:rFonts w:ascii="Arial" w:hAnsi="Arial" w:cs="Arial"/>
        </w:rPr>
        <w:t>s</w:t>
      </w:r>
      <w:r w:rsidRPr="00783338">
        <w:rPr>
          <w:rFonts w:ascii="Arial" w:hAnsi="Arial" w:cs="Arial"/>
        </w:rPr>
        <w:t xml:space="preserve">. These forms </w:t>
      </w:r>
      <w:r>
        <w:rPr>
          <w:rFonts w:ascii="Arial" w:hAnsi="Arial" w:cs="Arial"/>
        </w:rPr>
        <w:t xml:space="preserve">include the following documents as approved from time to time by the </w:t>
      </w:r>
      <w:r w:rsidR="0041059C">
        <w:rPr>
          <w:rFonts w:ascii="Arial" w:hAnsi="Arial" w:cs="Arial"/>
          <w:color w:val="FF0000"/>
          <w:szCs w:val="24"/>
        </w:rPr>
        <w:t>i</w:t>
      </w:r>
      <w:r w:rsidR="0044266A" w:rsidRPr="00753F3C">
        <w:rPr>
          <w:rFonts w:ascii="Arial" w:hAnsi="Arial" w:cs="Arial"/>
          <w:color w:val="FF0000"/>
          <w:szCs w:val="24"/>
        </w:rPr>
        <w:t xml:space="preserve">nsert </w:t>
      </w:r>
      <w:r w:rsidR="00F062EF">
        <w:rPr>
          <w:rFonts w:ascii="Arial" w:hAnsi="Arial" w:cs="Arial"/>
          <w:color w:val="FF0000"/>
          <w:szCs w:val="24"/>
        </w:rPr>
        <w:t>corridor</w:t>
      </w:r>
      <w:r w:rsidR="0044266A" w:rsidRPr="00753F3C">
        <w:rPr>
          <w:rFonts w:ascii="Arial" w:hAnsi="Arial" w:cs="Arial"/>
          <w:color w:val="FF0000"/>
          <w:szCs w:val="24"/>
        </w:rPr>
        <w:t xml:space="preserve"> name</w:t>
      </w:r>
      <w:r w:rsidR="0044266A">
        <w:rPr>
          <w:rFonts w:ascii="Arial" w:hAnsi="Arial" w:cs="Arial"/>
        </w:rPr>
        <w:t xml:space="preserve"> </w:t>
      </w:r>
      <w:r w:rsidR="009F7A1C">
        <w:rPr>
          <w:rFonts w:ascii="Arial" w:hAnsi="Arial" w:cs="Arial"/>
        </w:rPr>
        <w:t xml:space="preserve">FSN </w:t>
      </w:r>
      <w:r>
        <w:rPr>
          <w:rFonts w:ascii="Arial" w:hAnsi="Arial" w:cs="Arial"/>
        </w:rPr>
        <w:t xml:space="preserve">Steering </w:t>
      </w:r>
      <w:r w:rsidR="009F7A1C">
        <w:rPr>
          <w:rFonts w:ascii="Arial" w:hAnsi="Arial" w:cs="Arial"/>
        </w:rPr>
        <w:t>Group</w:t>
      </w:r>
      <w:r w:rsidR="0044266A">
        <w:rPr>
          <w:rFonts w:ascii="Arial" w:hAnsi="Arial" w:cs="Arial"/>
        </w:rPr>
        <w:t>:</w:t>
      </w:r>
    </w:p>
    <w:p w14:paraId="70502892" w14:textId="77777777" w:rsidR="001A67D4" w:rsidRDefault="001A67D4" w:rsidP="00D2783C">
      <w:pPr>
        <w:ind w:left="-567"/>
        <w:jc w:val="both"/>
        <w:rPr>
          <w:rFonts w:ascii="Arial" w:hAnsi="Arial" w:cs="Arial"/>
        </w:rPr>
      </w:pPr>
    </w:p>
    <w:p w14:paraId="4E315BC1" w14:textId="77777777" w:rsidR="0044266A" w:rsidRDefault="0044266A" w:rsidP="00235586">
      <w:pPr>
        <w:numPr>
          <w:ilvl w:val="0"/>
          <w:numId w:val="9"/>
        </w:numPr>
        <w:ind w:left="0" w:hanging="567"/>
        <w:jc w:val="both"/>
        <w:rPr>
          <w:rFonts w:ascii="Arial" w:hAnsi="Arial" w:cs="Arial"/>
        </w:rPr>
      </w:pPr>
      <w:r>
        <w:rPr>
          <w:rFonts w:ascii="Arial" w:hAnsi="Arial" w:cs="Arial"/>
        </w:rPr>
        <w:t>referral form;</w:t>
      </w:r>
    </w:p>
    <w:p w14:paraId="5699D88C" w14:textId="77777777" w:rsidR="000D0339" w:rsidRDefault="000D0339" w:rsidP="00235586">
      <w:pPr>
        <w:numPr>
          <w:ilvl w:val="0"/>
          <w:numId w:val="9"/>
        </w:numPr>
        <w:ind w:left="0" w:hanging="567"/>
        <w:jc w:val="both"/>
        <w:rPr>
          <w:rFonts w:ascii="Arial" w:hAnsi="Arial" w:cs="Arial"/>
        </w:rPr>
      </w:pPr>
      <w:r w:rsidRPr="00783338">
        <w:rPr>
          <w:rFonts w:ascii="Arial" w:hAnsi="Arial" w:cs="Arial"/>
        </w:rPr>
        <w:t xml:space="preserve">consent </w:t>
      </w:r>
      <w:r w:rsidR="0044266A">
        <w:rPr>
          <w:rFonts w:ascii="Arial" w:hAnsi="Arial" w:cs="Arial"/>
        </w:rPr>
        <w:t xml:space="preserve">to share information </w:t>
      </w:r>
      <w:r w:rsidRPr="00783338">
        <w:rPr>
          <w:rFonts w:ascii="Arial" w:hAnsi="Arial" w:cs="Arial"/>
        </w:rPr>
        <w:t>form;</w:t>
      </w:r>
    </w:p>
    <w:p w14:paraId="6715601A" w14:textId="77777777" w:rsidR="0044266A" w:rsidRDefault="0044266A" w:rsidP="00235586">
      <w:pPr>
        <w:numPr>
          <w:ilvl w:val="0"/>
          <w:numId w:val="9"/>
        </w:numPr>
        <w:ind w:left="0" w:hanging="567"/>
        <w:jc w:val="both"/>
        <w:rPr>
          <w:rFonts w:ascii="Arial" w:hAnsi="Arial" w:cs="Arial"/>
        </w:rPr>
      </w:pPr>
      <w:r>
        <w:rPr>
          <w:rFonts w:ascii="Arial" w:hAnsi="Arial" w:cs="Arial"/>
        </w:rPr>
        <w:t>initial screening;</w:t>
      </w:r>
    </w:p>
    <w:p w14:paraId="3A14BF34" w14:textId="77777777" w:rsidR="0044266A" w:rsidRDefault="00235586" w:rsidP="00235586">
      <w:pPr>
        <w:numPr>
          <w:ilvl w:val="0"/>
          <w:numId w:val="9"/>
        </w:numPr>
        <w:ind w:left="0" w:hanging="567"/>
        <w:jc w:val="both"/>
        <w:rPr>
          <w:rFonts w:ascii="Arial" w:hAnsi="Arial" w:cs="Arial"/>
        </w:rPr>
      </w:pPr>
      <w:r>
        <w:rPr>
          <w:rFonts w:ascii="Arial" w:hAnsi="Arial" w:cs="Arial"/>
        </w:rPr>
        <w:t>assessment</w:t>
      </w:r>
      <w:r w:rsidR="0044266A">
        <w:rPr>
          <w:rFonts w:ascii="Arial" w:hAnsi="Arial" w:cs="Arial"/>
        </w:rPr>
        <w:t>;</w:t>
      </w:r>
    </w:p>
    <w:p w14:paraId="48F80E19" w14:textId="387829C0" w:rsidR="0044266A" w:rsidRDefault="0044266A" w:rsidP="00235586">
      <w:pPr>
        <w:numPr>
          <w:ilvl w:val="0"/>
          <w:numId w:val="9"/>
        </w:numPr>
        <w:ind w:left="0" w:hanging="567"/>
        <w:jc w:val="both"/>
        <w:rPr>
          <w:rFonts w:ascii="Arial" w:hAnsi="Arial" w:cs="Arial"/>
        </w:rPr>
      </w:pPr>
      <w:r>
        <w:rPr>
          <w:rFonts w:ascii="Arial" w:hAnsi="Arial" w:cs="Arial"/>
        </w:rPr>
        <w:t xml:space="preserve">consultation with </w:t>
      </w:r>
      <w:r w:rsidR="009C2D29">
        <w:rPr>
          <w:rFonts w:ascii="Arial" w:hAnsi="Arial" w:cs="Arial"/>
        </w:rPr>
        <w:t xml:space="preserve">Child </w:t>
      </w:r>
      <w:r w:rsidR="006E2633">
        <w:rPr>
          <w:rFonts w:ascii="Arial" w:hAnsi="Arial" w:cs="Arial"/>
        </w:rPr>
        <w:t>Safety</w:t>
      </w:r>
      <w:r w:rsidR="009C2D29">
        <w:rPr>
          <w:rFonts w:ascii="Arial" w:hAnsi="Arial" w:cs="Arial"/>
        </w:rPr>
        <w:t xml:space="preserve"> Leader</w:t>
      </w:r>
      <w:r>
        <w:rPr>
          <w:rFonts w:ascii="Arial" w:hAnsi="Arial" w:cs="Arial"/>
        </w:rPr>
        <w:t>;</w:t>
      </w:r>
    </w:p>
    <w:p w14:paraId="6F41B79C" w14:textId="77777777" w:rsidR="0044266A" w:rsidRDefault="0044266A" w:rsidP="00235586">
      <w:pPr>
        <w:numPr>
          <w:ilvl w:val="0"/>
          <w:numId w:val="9"/>
        </w:numPr>
        <w:ind w:left="0" w:hanging="567"/>
        <w:jc w:val="both"/>
        <w:rPr>
          <w:rFonts w:ascii="Arial" w:hAnsi="Arial" w:cs="Arial"/>
        </w:rPr>
      </w:pPr>
      <w:r>
        <w:rPr>
          <w:rFonts w:ascii="Arial" w:hAnsi="Arial" w:cs="Arial"/>
        </w:rPr>
        <w:t>case review;</w:t>
      </w:r>
    </w:p>
    <w:p w14:paraId="472DD668" w14:textId="77777777" w:rsidR="0044266A" w:rsidRDefault="0044266A" w:rsidP="00235586">
      <w:pPr>
        <w:numPr>
          <w:ilvl w:val="0"/>
          <w:numId w:val="9"/>
        </w:numPr>
        <w:ind w:left="0" w:hanging="567"/>
        <w:jc w:val="both"/>
        <w:rPr>
          <w:rFonts w:ascii="Arial" w:hAnsi="Arial" w:cs="Arial"/>
        </w:rPr>
      </w:pPr>
      <w:r>
        <w:rPr>
          <w:rFonts w:ascii="Arial" w:hAnsi="Arial" w:cs="Arial"/>
        </w:rPr>
        <w:t>client feedback form;</w:t>
      </w:r>
    </w:p>
    <w:p w14:paraId="44871BA3" w14:textId="77777777" w:rsidR="000D0339" w:rsidRDefault="00235586" w:rsidP="00235586">
      <w:pPr>
        <w:numPr>
          <w:ilvl w:val="0"/>
          <w:numId w:val="9"/>
        </w:numPr>
        <w:tabs>
          <w:tab w:val="clear" w:pos="1080"/>
          <w:tab w:val="num" w:pos="0"/>
        </w:tabs>
        <w:ind w:left="-567" w:firstLine="0"/>
        <w:jc w:val="both"/>
        <w:rPr>
          <w:rFonts w:ascii="Arial" w:hAnsi="Arial" w:cs="Arial"/>
        </w:rPr>
      </w:pPr>
      <w:r>
        <w:rPr>
          <w:rFonts w:ascii="Arial" w:hAnsi="Arial" w:cs="Arial"/>
        </w:rPr>
        <w:t>outcome reporting</w:t>
      </w:r>
      <w:r w:rsidR="0044266A">
        <w:rPr>
          <w:rFonts w:ascii="Arial" w:hAnsi="Arial" w:cs="Arial"/>
        </w:rPr>
        <w:t>; and</w:t>
      </w:r>
    </w:p>
    <w:p w14:paraId="0E3C1D7A" w14:textId="77777777" w:rsidR="0044266A" w:rsidRDefault="0044266A" w:rsidP="00235586">
      <w:pPr>
        <w:numPr>
          <w:ilvl w:val="0"/>
          <w:numId w:val="9"/>
        </w:numPr>
        <w:tabs>
          <w:tab w:val="clear" w:pos="1080"/>
          <w:tab w:val="num" w:pos="0"/>
        </w:tabs>
        <w:ind w:left="-567" w:firstLine="0"/>
        <w:jc w:val="both"/>
        <w:rPr>
          <w:rFonts w:ascii="Arial" w:hAnsi="Arial" w:cs="Arial"/>
        </w:rPr>
      </w:pPr>
      <w:r>
        <w:rPr>
          <w:rFonts w:ascii="Arial" w:hAnsi="Arial" w:cs="Arial"/>
        </w:rPr>
        <w:t>case closure summary.</w:t>
      </w:r>
    </w:p>
    <w:p w14:paraId="33437BF5" w14:textId="77777777" w:rsidR="00F14627" w:rsidRDefault="00F14627" w:rsidP="00D2783C">
      <w:pPr>
        <w:ind w:left="-567"/>
        <w:jc w:val="both"/>
        <w:rPr>
          <w:rFonts w:ascii="Arial" w:hAnsi="Arial" w:cs="Arial"/>
        </w:rPr>
      </w:pPr>
    </w:p>
    <w:p w14:paraId="3EF7270B" w14:textId="77777777" w:rsidR="000D0339" w:rsidRDefault="0044266A" w:rsidP="00D2783C">
      <w:pPr>
        <w:pStyle w:val="Heading4"/>
        <w:spacing w:before="0" w:after="0"/>
        <w:ind w:left="-567"/>
        <w:jc w:val="both"/>
        <w:rPr>
          <w:rFonts w:ascii="Arial" w:hAnsi="Arial" w:cs="Arial"/>
          <w:sz w:val="24"/>
          <w:szCs w:val="24"/>
        </w:rPr>
      </w:pPr>
      <w:r>
        <w:rPr>
          <w:rFonts w:ascii="Arial" w:hAnsi="Arial" w:cs="Arial"/>
          <w:sz w:val="24"/>
          <w:szCs w:val="24"/>
        </w:rPr>
        <w:t xml:space="preserve">PART </w:t>
      </w:r>
      <w:r w:rsidR="005319AC">
        <w:rPr>
          <w:rFonts w:ascii="Arial" w:hAnsi="Arial" w:cs="Arial"/>
          <w:sz w:val="24"/>
          <w:szCs w:val="24"/>
        </w:rPr>
        <w:t>14</w:t>
      </w:r>
      <w:r w:rsidR="000D0339">
        <w:rPr>
          <w:rFonts w:ascii="Arial" w:hAnsi="Arial" w:cs="Arial"/>
          <w:sz w:val="24"/>
          <w:szCs w:val="24"/>
        </w:rPr>
        <w:t>: SERVICE PLANNING</w:t>
      </w:r>
    </w:p>
    <w:p w14:paraId="2AA19DF3" w14:textId="77777777" w:rsidR="008E69A0" w:rsidRPr="008E69A0" w:rsidRDefault="008E69A0" w:rsidP="00D2783C">
      <w:pPr>
        <w:ind w:left="-567"/>
      </w:pPr>
    </w:p>
    <w:p w14:paraId="15353BA9" w14:textId="77777777" w:rsidR="000D0339" w:rsidRPr="006B2424" w:rsidRDefault="009F7A1C" w:rsidP="00D2783C">
      <w:pPr>
        <w:pStyle w:val="Heading4"/>
        <w:spacing w:before="0" w:after="0"/>
        <w:ind w:left="-567"/>
        <w:jc w:val="both"/>
        <w:rPr>
          <w:rFonts w:ascii="Arial" w:hAnsi="Arial" w:cs="Arial"/>
          <w:b w:val="0"/>
          <w:sz w:val="24"/>
          <w:szCs w:val="24"/>
        </w:rPr>
      </w:pPr>
      <w:r>
        <w:rPr>
          <w:rFonts w:ascii="Arial" w:hAnsi="Arial" w:cs="Arial"/>
          <w:b w:val="0"/>
          <w:sz w:val="24"/>
          <w:szCs w:val="24"/>
        </w:rPr>
        <w:t xml:space="preserve">Partner </w:t>
      </w:r>
      <w:r w:rsidR="008E5E17">
        <w:rPr>
          <w:rFonts w:ascii="Arial" w:hAnsi="Arial" w:cs="Arial"/>
          <w:b w:val="0"/>
          <w:sz w:val="24"/>
          <w:szCs w:val="24"/>
        </w:rPr>
        <w:t>A</w:t>
      </w:r>
      <w:r w:rsidR="000D0339">
        <w:rPr>
          <w:rFonts w:ascii="Arial" w:hAnsi="Arial" w:cs="Arial"/>
          <w:b w:val="0"/>
          <w:sz w:val="24"/>
          <w:szCs w:val="24"/>
        </w:rPr>
        <w:t xml:space="preserve">gencies of the </w:t>
      </w:r>
      <w:r w:rsidR="008E69A0" w:rsidRPr="008E69A0">
        <w:rPr>
          <w:rFonts w:ascii="Arial" w:hAnsi="Arial" w:cs="Arial"/>
          <w:b w:val="0"/>
          <w:color w:val="FF0000"/>
          <w:sz w:val="24"/>
        </w:rPr>
        <w:t>i</w:t>
      </w:r>
      <w:r w:rsidR="008E69A0" w:rsidRPr="008E69A0">
        <w:rPr>
          <w:rFonts w:ascii="Arial" w:hAnsi="Arial" w:cs="Arial"/>
          <w:b w:val="0"/>
          <w:color w:val="FF0000"/>
          <w:sz w:val="24"/>
          <w:szCs w:val="24"/>
        </w:rPr>
        <w:t xml:space="preserve">nsert </w:t>
      </w:r>
      <w:r w:rsidR="00F062EF">
        <w:rPr>
          <w:rFonts w:ascii="Arial" w:hAnsi="Arial" w:cs="Arial"/>
          <w:b w:val="0"/>
          <w:color w:val="FF0000"/>
          <w:sz w:val="24"/>
          <w:szCs w:val="24"/>
        </w:rPr>
        <w:t>corridor</w:t>
      </w:r>
      <w:r w:rsidR="008E69A0" w:rsidRPr="008E69A0">
        <w:rPr>
          <w:rFonts w:ascii="Arial" w:hAnsi="Arial" w:cs="Arial"/>
          <w:b w:val="0"/>
          <w:color w:val="FF0000"/>
          <w:sz w:val="24"/>
          <w:szCs w:val="24"/>
        </w:rPr>
        <w:t xml:space="preserve"> name</w:t>
      </w:r>
      <w:r w:rsidR="008E69A0" w:rsidRPr="008E69A0">
        <w:rPr>
          <w:rFonts w:ascii="Arial" w:hAnsi="Arial" w:cs="Arial"/>
          <w:sz w:val="24"/>
        </w:rPr>
        <w:t xml:space="preserve"> </w:t>
      </w:r>
      <w:r>
        <w:rPr>
          <w:rFonts w:ascii="Arial" w:hAnsi="Arial" w:cs="Arial"/>
          <w:b w:val="0"/>
          <w:sz w:val="24"/>
          <w:szCs w:val="24"/>
        </w:rPr>
        <w:t xml:space="preserve">FSN </w:t>
      </w:r>
      <w:r w:rsidR="000D0339">
        <w:rPr>
          <w:rFonts w:ascii="Arial" w:hAnsi="Arial" w:cs="Arial"/>
          <w:b w:val="0"/>
          <w:sz w:val="24"/>
          <w:szCs w:val="24"/>
        </w:rPr>
        <w:t xml:space="preserve">will assist </w:t>
      </w:r>
      <w:r w:rsidR="008E69A0" w:rsidRPr="008E69A0">
        <w:rPr>
          <w:rFonts w:ascii="Arial" w:hAnsi="Arial" w:cs="Arial"/>
          <w:b w:val="0"/>
          <w:bCs w:val="0"/>
          <w:i/>
          <w:sz w:val="24"/>
        </w:rPr>
        <w:softHyphen/>
      </w:r>
      <w:r w:rsidR="00FA56F3">
        <w:rPr>
          <w:rFonts w:ascii="Arial" w:hAnsi="Arial" w:cs="Arial"/>
          <w:b w:val="0"/>
          <w:color w:val="FF0000"/>
          <w:sz w:val="24"/>
        </w:rPr>
        <w:t>i</w:t>
      </w:r>
      <w:r w:rsidR="008E5E17">
        <w:rPr>
          <w:rFonts w:ascii="Arial" w:hAnsi="Arial" w:cs="Arial"/>
          <w:b w:val="0"/>
          <w:color w:val="FF0000"/>
          <w:sz w:val="24"/>
        </w:rPr>
        <w:t>nsert Lead A</w:t>
      </w:r>
      <w:r w:rsidR="008E69A0" w:rsidRPr="008E69A0">
        <w:rPr>
          <w:rFonts w:ascii="Arial" w:hAnsi="Arial" w:cs="Arial"/>
          <w:b w:val="0"/>
          <w:color w:val="FF0000"/>
          <w:sz w:val="24"/>
        </w:rPr>
        <w:t>gency name</w:t>
      </w:r>
      <w:r w:rsidR="008E69A0" w:rsidRPr="008E69A0">
        <w:rPr>
          <w:rFonts w:ascii="Arial" w:hAnsi="Arial" w:cs="Arial"/>
          <w:b w:val="0"/>
          <w:bCs w:val="0"/>
          <w:sz w:val="24"/>
        </w:rPr>
        <w:t xml:space="preserve"> </w:t>
      </w:r>
      <w:r w:rsidR="000D0339">
        <w:rPr>
          <w:rFonts w:ascii="Arial" w:hAnsi="Arial" w:cs="Arial"/>
          <w:b w:val="0"/>
          <w:sz w:val="24"/>
          <w:szCs w:val="24"/>
        </w:rPr>
        <w:t xml:space="preserve">to undertake service planning. The </w:t>
      </w:r>
      <w:r w:rsidR="008E69A0" w:rsidRPr="008E69A0">
        <w:rPr>
          <w:rFonts w:ascii="Arial" w:hAnsi="Arial" w:cs="Arial"/>
          <w:b w:val="0"/>
          <w:color w:val="FF0000"/>
          <w:sz w:val="24"/>
        </w:rPr>
        <w:t>i</w:t>
      </w:r>
      <w:r w:rsidR="008E69A0" w:rsidRPr="008E69A0">
        <w:rPr>
          <w:rFonts w:ascii="Arial" w:hAnsi="Arial" w:cs="Arial"/>
          <w:b w:val="0"/>
          <w:color w:val="FF0000"/>
          <w:sz w:val="24"/>
          <w:szCs w:val="24"/>
        </w:rPr>
        <w:t xml:space="preserve">nsert </w:t>
      </w:r>
      <w:r w:rsidR="00F062EF">
        <w:rPr>
          <w:rFonts w:ascii="Arial" w:hAnsi="Arial" w:cs="Arial"/>
          <w:b w:val="0"/>
          <w:color w:val="FF0000"/>
          <w:sz w:val="24"/>
          <w:szCs w:val="24"/>
        </w:rPr>
        <w:t>corridor</w:t>
      </w:r>
      <w:r w:rsidR="008E69A0" w:rsidRPr="008E69A0">
        <w:rPr>
          <w:rFonts w:ascii="Arial" w:hAnsi="Arial" w:cs="Arial"/>
          <w:b w:val="0"/>
          <w:color w:val="FF0000"/>
          <w:sz w:val="24"/>
          <w:szCs w:val="24"/>
        </w:rPr>
        <w:t xml:space="preserve"> name</w:t>
      </w:r>
      <w:r w:rsidR="008E69A0" w:rsidRPr="008E69A0">
        <w:rPr>
          <w:rFonts w:ascii="Arial" w:hAnsi="Arial" w:cs="Arial"/>
          <w:sz w:val="24"/>
        </w:rPr>
        <w:t xml:space="preserve"> </w:t>
      </w:r>
      <w:r>
        <w:rPr>
          <w:rFonts w:ascii="Arial" w:hAnsi="Arial" w:cs="Arial"/>
          <w:b w:val="0"/>
          <w:sz w:val="24"/>
          <w:szCs w:val="24"/>
        </w:rPr>
        <w:t xml:space="preserve">FSN </w:t>
      </w:r>
      <w:r w:rsidR="000D0339">
        <w:rPr>
          <w:rFonts w:ascii="Arial" w:hAnsi="Arial" w:cs="Arial"/>
          <w:b w:val="0"/>
          <w:sz w:val="24"/>
          <w:szCs w:val="24"/>
        </w:rPr>
        <w:t xml:space="preserve">is required to map the current service system and develop a local service plan </w:t>
      </w:r>
      <w:r w:rsidR="00235586">
        <w:rPr>
          <w:rFonts w:ascii="Arial" w:hAnsi="Arial" w:cs="Arial"/>
          <w:b w:val="0"/>
          <w:sz w:val="24"/>
          <w:szCs w:val="24"/>
        </w:rPr>
        <w:t xml:space="preserve">that includes supporting a culturally safe and trauma informed service environment, </w:t>
      </w:r>
      <w:r w:rsidR="000D0339">
        <w:rPr>
          <w:rFonts w:ascii="Arial" w:hAnsi="Arial" w:cs="Arial"/>
          <w:b w:val="0"/>
          <w:sz w:val="24"/>
          <w:szCs w:val="24"/>
        </w:rPr>
        <w:t xml:space="preserve">to support the operation of the </w:t>
      </w:r>
      <w:r w:rsidR="00A11EE9">
        <w:rPr>
          <w:rFonts w:ascii="Arial" w:hAnsi="Arial" w:cs="Arial"/>
          <w:b w:val="0"/>
          <w:sz w:val="24"/>
          <w:szCs w:val="24"/>
        </w:rPr>
        <w:t>FSN</w:t>
      </w:r>
      <w:r w:rsidR="000D0339">
        <w:rPr>
          <w:rFonts w:ascii="Arial" w:hAnsi="Arial" w:cs="Arial"/>
          <w:b w:val="0"/>
          <w:sz w:val="24"/>
          <w:szCs w:val="24"/>
        </w:rPr>
        <w:t xml:space="preserve">. </w:t>
      </w:r>
    </w:p>
    <w:p w14:paraId="363E87B4" w14:textId="77777777" w:rsidR="009D4155" w:rsidRDefault="009D4155" w:rsidP="00D2783C">
      <w:pPr>
        <w:pStyle w:val="Heading4"/>
        <w:spacing w:before="0" w:after="0"/>
        <w:ind w:left="-567"/>
        <w:jc w:val="both"/>
        <w:rPr>
          <w:rFonts w:ascii="Arial" w:hAnsi="Arial" w:cs="Arial"/>
          <w:sz w:val="24"/>
          <w:szCs w:val="24"/>
        </w:rPr>
      </w:pPr>
    </w:p>
    <w:p w14:paraId="17E8DEE8" w14:textId="77777777" w:rsidR="000D0339" w:rsidRPr="00783338" w:rsidRDefault="000D0339" w:rsidP="00D2783C">
      <w:pPr>
        <w:pStyle w:val="Heading4"/>
        <w:spacing w:before="0" w:after="0"/>
        <w:ind w:left="-567"/>
        <w:jc w:val="both"/>
        <w:rPr>
          <w:rFonts w:ascii="Arial" w:hAnsi="Arial" w:cs="Arial"/>
          <w:sz w:val="24"/>
          <w:szCs w:val="24"/>
        </w:rPr>
      </w:pPr>
      <w:r>
        <w:rPr>
          <w:rFonts w:ascii="Arial" w:hAnsi="Arial" w:cs="Arial"/>
          <w:sz w:val="24"/>
          <w:szCs w:val="24"/>
        </w:rPr>
        <w:t>P</w:t>
      </w:r>
      <w:r w:rsidRPr="00783338">
        <w:rPr>
          <w:rFonts w:ascii="Arial" w:hAnsi="Arial" w:cs="Arial"/>
          <w:sz w:val="24"/>
          <w:szCs w:val="24"/>
        </w:rPr>
        <w:t xml:space="preserve">ART </w:t>
      </w:r>
      <w:r w:rsidR="005319AC">
        <w:rPr>
          <w:rFonts w:ascii="Arial" w:hAnsi="Arial" w:cs="Arial"/>
          <w:sz w:val="24"/>
          <w:szCs w:val="24"/>
        </w:rPr>
        <w:t>15</w:t>
      </w:r>
      <w:r w:rsidRPr="00783338">
        <w:rPr>
          <w:rFonts w:ascii="Arial" w:hAnsi="Arial" w:cs="Arial"/>
          <w:sz w:val="24"/>
          <w:szCs w:val="24"/>
        </w:rPr>
        <w:t>: WORKFORCE DEVELOPMENT</w:t>
      </w:r>
    </w:p>
    <w:p w14:paraId="5BBC2DF1" w14:textId="77777777" w:rsidR="008E69A0" w:rsidRDefault="008E69A0" w:rsidP="00D2783C">
      <w:pPr>
        <w:ind w:left="-567"/>
        <w:jc w:val="both"/>
        <w:rPr>
          <w:rFonts w:ascii="Arial" w:hAnsi="Arial" w:cs="Arial"/>
          <w:color w:val="FF0000"/>
        </w:rPr>
      </w:pPr>
    </w:p>
    <w:p w14:paraId="5D3B5136" w14:textId="77777777" w:rsidR="000D0339" w:rsidRDefault="008E69A0" w:rsidP="00D2783C">
      <w:pPr>
        <w:ind w:left="-567"/>
        <w:jc w:val="both"/>
        <w:rPr>
          <w:rFonts w:ascii="Arial" w:hAnsi="Arial" w:cs="Arial"/>
        </w:rPr>
      </w:pPr>
      <w:r>
        <w:rPr>
          <w:rFonts w:ascii="Arial" w:hAnsi="Arial" w:cs="Arial"/>
          <w:color w:val="FF0000"/>
          <w:szCs w:val="24"/>
        </w:rPr>
        <w:t>I</w:t>
      </w:r>
      <w:r w:rsidRPr="008E69A0">
        <w:rPr>
          <w:rFonts w:ascii="Arial" w:hAnsi="Arial" w:cs="Arial"/>
          <w:color w:val="FF0000"/>
          <w:szCs w:val="24"/>
        </w:rPr>
        <w:t xml:space="preserve">nsert </w:t>
      </w:r>
      <w:r w:rsidR="00F062EF">
        <w:rPr>
          <w:rFonts w:ascii="Arial" w:hAnsi="Arial" w:cs="Arial"/>
          <w:color w:val="FF0000"/>
          <w:szCs w:val="24"/>
        </w:rPr>
        <w:t>corridor</w:t>
      </w:r>
      <w:r w:rsidRPr="008E69A0">
        <w:rPr>
          <w:rFonts w:ascii="Arial" w:hAnsi="Arial" w:cs="Arial"/>
          <w:color w:val="FF0000"/>
          <w:szCs w:val="24"/>
        </w:rPr>
        <w:t xml:space="preserve"> name</w:t>
      </w:r>
      <w:r w:rsidRPr="008E69A0">
        <w:rPr>
          <w:rFonts w:ascii="Arial" w:hAnsi="Arial" w:cs="Arial"/>
        </w:rPr>
        <w:t xml:space="preserve"> </w:t>
      </w:r>
      <w:r w:rsidR="009F7A1C">
        <w:rPr>
          <w:rFonts w:ascii="Arial" w:hAnsi="Arial" w:cs="Arial"/>
        </w:rPr>
        <w:t xml:space="preserve">FSN </w:t>
      </w:r>
      <w:r w:rsidR="000D0339">
        <w:rPr>
          <w:rFonts w:ascii="Arial" w:hAnsi="Arial" w:cs="Arial"/>
        </w:rPr>
        <w:t xml:space="preserve">agencies will provide staff with opportunities to undertake training and professional development to assist them to work effectively within the </w:t>
      </w:r>
      <w:r w:rsidR="00A11EE9">
        <w:rPr>
          <w:rFonts w:ascii="Arial" w:hAnsi="Arial" w:cs="Arial"/>
        </w:rPr>
        <w:t>FSN</w:t>
      </w:r>
      <w:r w:rsidR="009F7A1C">
        <w:rPr>
          <w:rFonts w:ascii="Arial" w:hAnsi="Arial" w:cs="Arial"/>
        </w:rPr>
        <w:t xml:space="preserve"> </w:t>
      </w:r>
      <w:r w:rsidR="000D0339">
        <w:rPr>
          <w:rFonts w:ascii="Arial" w:hAnsi="Arial" w:cs="Arial"/>
        </w:rPr>
        <w:t>as well as within their own organisation.</w:t>
      </w:r>
      <w:r w:rsidR="000D0339" w:rsidRPr="00783338">
        <w:rPr>
          <w:rFonts w:ascii="Arial" w:hAnsi="Arial" w:cs="Arial"/>
        </w:rPr>
        <w:t xml:space="preserve"> </w:t>
      </w:r>
    </w:p>
    <w:p w14:paraId="47A77C94" w14:textId="77777777" w:rsidR="00235586" w:rsidRDefault="00235586" w:rsidP="00235586">
      <w:pPr>
        <w:pStyle w:val="Heading4"/>
        <w:spacing w:before="0" w:after="0"/>
        <w:jc w:val="both"/>
        <w:rPr>
          <w:rFonts w:ascii="Arial" w:hAnsi="Arial" w:cs="Arial"/>
          <w:b w:val="0"/>
          <w:bCs w:val="0"/>
          <w:sz w:val="24"/>
          <w:szCs w:val="20"/>
        </w:rPr>
      </w:pPr>
    </w:p>
    <w:p w14:paraId="7F630C2F" w14:textId="77777777" w:rsidR="000D0339" w:rsidRPr="00783338" w:rsidRDefault="000D0339" w:rsidP="00235586">
      <w:pPr>
        <w:pStyle w:val="Heading4"/>
        <w:spacing w:before="0" w:after="0"/>
        <w:ind w:left="-567"/>
        <w:jc w:val="both"/>
        <w:rPr>
          <w:rFonts w:ascii="Arial" w:hAnsi="Arial" w:cs="Arial"/>
          <w:sz w:val="24"/>
          <w:szCs w:val="24"/>
        </w:rPr>
      </w:pPr>
      <w:r w:rsidRPr="00783338">
        <w:rPr>
          <w:rFonts w:ascii="Arial" w:hAnsi="Arial" w:cs="Arial"/>
          <w:sz w:val="24"/>
          <w:szCs w:val="24"/>
        </w:rPr>
        <w:t xml:space="preserve">PART </w:t>
      </w:r>
      <w:r w:rsidR="005319AC">
        <w:rPr>
          <w:rFonts w:ascii="Arial" w:hAnsi="Arial" w:cs="Arial"/>
          <w:sz w:val="24"/>
          <w:szCs w:val="24"/>
        </w:rPr>
        <w:t>16</w:t>
      </w:r>
      <w:r w:rsidRPr="00783338">
        <w:rPr>
          <w:rFonts w:ascii="Arial" w:hAnsi="Arial" w:cs="Arial"/>
          <w:sz w:val="24"/>
          <w:szCs w:val="24"/>
        </w:rPr>
        <w:t>: CONFIDENTIALITY AND PRIVACY</w:t>
      </w:r>
    </w:p>
    <w:p w14:paraId="15D75FC9" w14:textId="77777777" w:rsidR="000D0339" w:rsidRPr="00783338" w:rsidRDefault="000D0339" w:rsidP="00D2783C">
      <w:pPr>
        <w:ind w:left="-567"/>
        <w:jc w:val="both"/>
      </w:pPr>
    </w:p>
    <w:p w14:paraId="02826D7A" w14:textId="77777777" w:rsidR="000D0339" w:rsidRDefault="00802641" w:rsidP="00D2783C">
      <w:pPr>
        <w:ind w:left="-567"/>
        <w:jc w:val="both"/>
        <w:rPr>
          <w:rFonts w:ascii="Arial" w:hAnsi="Arial" w:cs="Arial"/>
        </w:rPr>
      </w:pPr>
      <w:r>
        <w:rPr>
          <w:rFonts w:ascii="Arial" w:hAnsi="Arial" w:cs="Arial"/>
        </w:rPr>
        <w:t>Communities</w:t>
      </w:r>
      <w:r w:rsidR="000D0339">
        <w:rPr>
          <w:rFonts w:ascii="Arial" w:hAnsi="Arial" w:cs="Arial"/>
        </w:rPr>
        <w:t xml:space="preserve">, </w:t>
      </w:r>
      <w:r w:rsidR="00FA56F3">
        <w:rPr>
          <w:rFonts w:ascii="Arial" w:hAnsi="Arial" w:cs="Arial"/>
          <w:color w:val="FF0000"/>
        </w:rPr>
        <w:t>i</w:t>
      </w:r>
      <w:r w:rsidR="008E5E17">
        <w:rPr>
          <w:rFonts w:ascii="Arial" w:hAnsi="Arial" w:cs="Arial"/>
          <w:color w:val="FF0000"/>
        </w:rPr>
        <w:t>nsert Lead A</w:t>
      </w:r>
      <w:r w:rsidR="00FA56F3" w:rsidRPr="00FA56F3">
        <w:rPr>
          <w:rFonts w:ascii="Arial" w:hAnsi="Arial" w:cs="Arial"/>
          <w:color w:val="FF0000"/>
        </w:rPr>
        <w:t>gency name</w:t>
      </w:r>
      <w:r w:rsidR="00FA56F3" w:rsidRPr="00FA56F3">
        <w:rPr>
          <w:rFonts w:ascii="Arial" w:hAnsi="Arial" w:cs="Arial"/>
          <w:bCs/>
        </w:rPr>
        <w:t xml:space="preserve"> </w:t>
      </w:r>
      <w:r w:rsidR="000D0339">
        <w:rPr>
          <w:rFonts w:ascii="Arial" w:hAnsi="Arial" w:cs="Arial"/>
        </w:rPr>
        <w:t>and</w:t>
      </w:r>
      <w:r w:rsidR="00FA56F3" w:rsidRPr="00FA56F3">
        <w:rPr>
          <w:rFonts w:ascii="Arial" w:hAnsi="Arial" w:cs="Arial"/>
          <w:color w:val="FF0000"/>
          <w:szCs w:val="24"/>
        </w:rPr>
        <w:t xml:space="preserve"> </w:t>
      </w:r>
      <w:r w:rsidR="00FA56F3">
        <w:rPr>
          <w:rFonts w:ascii="Arial" w:hAnsi="Arial" w:cs="Arial"/>
          <w:color w:val="FF0000"/>
          <w:szCs w:val="24"/>
        </w:rPr>
        <w:t>i</w:t>
      </w:r>
      <w:r w:rsidR="00FA56F3" w:rsidRPr="008E69A0">
        <w:rPr>
          <w:rFonts w:ascii="Arial" w:hAnsi="Arial" w:cs="Arial"/>
          <w:color w:val="FF0000"/>
          <w:szCs w:val="24"/>
        </w:rPr>
        <w:t xml:space="preserve">nsert </w:t>
      </w:r>
      <w:r w:rsidR="00537C7E">
        <w:rPr>
          <w:rFonts w:ascii="Arial" w:hAnsi="Arial" w:cs="Arial"/>
          <w:color w:val="FF0000"/>
          <w:szCs w:val="24"/>
        </w:rPr>
        <w:t>corridor</w:t>
      </w:r>
      <w:r w:rsidR="00537C7E" w:rsidRPr="008E69A0">
        <w:rPr>
          <w:rFonts w:ascii="Arial" w:hAnsi="Arial" w:cs="Arial"/>
          <w:color w:val="FF0000"/>
          <w:szCs w:val="24"/>
        </w:rPr>
        <w:t xml:space="preserve"> </w:t>
      </w:r>
      <w:r w:rsidR="00FA56F3" w:rsidRPr="008E69A0">
        <w:rPr>
          <w:rFonts w:ascii="Arial" w:hAnsi="Arial" w:cs="Arial"/>
          <w:color w:val="FF0000"/>
          <w:szCs w:val="24"/>
        </w:rPr>
        <w:t>name</w:t>
      </w:r>
      <w:r w:rsidR="000D0339">
        <w:rPr>
          <w:rFonts w:ascii="Arial" w:hAnsi="Arial" w:cs="Arial"/>
        </w:rPr>
        <w:t xml:space="preserve"> </w:t>
      </w:r>
      <w:r w:rsidR="008E5E17">
        <w:rPr>
          <w:rFonts w:ascii="Arial" w:hAnsi="Arial" w:cs="Arial"/>
        </w:rPr>
        <w:t>FSN P</w:t>
      </w:r>
      <w:r w:rsidR="009F7A1C">
        <w:rPr>
          <w:rFonts w:ascii="Arial" w:hAnsi="Arial" w:cs="Arial"/>
        </w:rPr>
        <w:t xml:space="preserve">artner </w:t>
      </w:r>
      <w:r w:rsidR="008E5E17">
        <w:rPr>
          <w:rFonts w:ascii="Arial" w:hAnsi="Arial" w:cs="Arial"/>
        </w:rPr>
        <w:t>A</w:t>
      </w:r>
      <w:r w:rsidR="000D0339">
        <w:rPr>
          <w:rFonts w:ascii="Arial" w:hAnsi="Arial" w:cs="Arial"/>
        </w:rPr>
        <w:t>gencies</w:t>
      </w:r>
      <w:r w:rsidR="000D0339" w:rsidRPr="00783338">
        <w:rPr>
          <w:rFonts w:ascii="Arial" w:hAnsi="Arial" w:cs="Arial"/>
        </w:rPr>
        <w:t xml:space="preserve"> agree to hold all confidential information in confidence and will not directly or indirectly</w:t>
      </w:r>
      <w:r w:rsidR="00FA56F3">
        <w:rPr>
          <w:rFonts w:ascii="Arial" w:hAnsi="Arial" w:cs="Arial"/>
        </w:rPr>
        <w:t>,</w:t>
      </w:r>
      <w:r w:rsidR="000D0339" w:rsidRPr="00783338">
        <w:rPr>
          <w:rFonts w:ascii="Arial" w:hAnsi="Arial" w:cs="Arial"/>
        </w:rPr>
        <w:t xml:space="preserve"> at any time during this MOU or after the termination or expiry of this MOU</w:t>
      </w:r>
      <w:r w:rsidR="00FA56F3">
        <w:rPr>
          <w:rFonts w:ascii="Arial" w:hAnsi="Arial" w:cs="Arial"/>
        </w:rPr>
        <w:t xml:space="preserve">, use </w:t>
      </w:r>
      <w:r w:rsidR="000D0339" w:rsidRPr="00783338">
        <w:rPr>
          <w:rFonts w:ascii="Arial" w:hAnsi="Arial" w:cs="Arial"/>
        </w:rPr>
        <w:t xml:space="preserve">or disclose any confidential </w:t>
      </w:r>
      <w:r w:rsidR="000D0339">
        <w:rPr>
          <w:rFonts w:ascii="Arial" w:hAnsi="Arial" w:cs="Arial"/>
        </w:rPr>
        <w:t xml:space="preserve">client </w:t>
      </w:r>
      <w:r w:rsidR="000D0339" w:rsidRPr="00783338">
        <w:rPr>
          <w:rFonts w:ascii="Arial" w:hAnsi="Arial" w:cs="Arial"/>
        </w:rPr>
        <w:t>information to any third party except</w:t>
      </w:r>
      <w:r w:rsidR="00FA56F3">
        <w:rPr>
          <w:rFonts w:ascii="Arial" w:hAnsi="Arial" w:cs="Arial"/>
        </w:rPr>
        <w:t>,</w:t>
      </w:r>
      <w:r w:rsidR="000D0339" w:rsidRPr="00783338">
        <w:rPr>
          <w:rFonts w:ascii="Arial" w:hAnsi="Arial" w:cs="Arial"/>
        </w:rPr>
        <w:t xml:space="preserve"> if the use or disclosure:</w:t>
      </w:r>
    </w:p>
    <w:p w14:paraId="60AE916C" w14:textId="77777777" w:rsidR="001A67D4" w:rsidRPr="00783338" w:rsidRDefault="001A67D4" w:rsidP="00D2783C">
      <w:pPr>
        <w:ind w:left="-567"/>
        <w:jc w:val="both"/>
        <w:rPr>
          <w:rFonts w:ascii="Arial" w:hAnsi="Arial" w:cs="Arial"/>
        </w:rPr>
      </w:pPr>
    </w:p>
    <w:p w14:paraId="240DCD9B" w14:textId="77777777" w:rsidR="000D0339" w:rsidRPr="00783338" w:rsidRDefault="000D0339" w:rsidP="00235586">
      <w:pPr>
        <w:numPr>
          <w:ilvl w:val="0"/>
          <w:numId w:val="12"/>
        </w:numPr>
        <w:tabs>
          <w:tab w:val="clear" w:pos="720"/>
          <w:tab w:val="num" w:pos="709"/>
          <w:tab w:val="left" w:pos="851"/>
        </w:tabs>
        <w:ind w:left="0" w:hanging="567"/>
        <w:jc w:val="both"/>
        <w:rPr>
          <w:rFonts w:ascii="Arial" w:hAnsi="Arial" w:cs="Arial"/>
          <w:szCs w:val="24"/>
        </w:rPr>
      </w:pPr>
      <w:r w:rsidRPr="00783338">
        <w:rPr>
          <w:rFonts w:ascii="Arial" w:hAnsi="Arial" w:cs="Arial"/>
          <w:szCs w:val="24"/>
        </w:rPr>
        <w:t>relates to information already within the public domain, other than by virtue of a breach of this Clause by the disclosing Party;</w:t>
      </w:r>
    </w:p>
    <w:p w14:paraId="409576F8" w14:textId="77777777" w:rsidR="000D0339" w:rsidRPr="00783338" w:rsidRDefault="000D0339" w:rsidP="00235586">
      <w:pPr>
        <w:numPr>
          <w:ilvl w:val="0"/>
          <w:numId w:val="12"/>
        </w:numPr>
        <w:tabs>
          <w:tab w:val="clear" w:pos="720"/>
          <w:tab w:val="num" w:pos="709"/>
          <w:tab w:val="left" w:pos="851"/>
        </w:tabs>
        <w:ind w:left="0" w:hanging="567"/>
        <w:jc w:val="both"/>
        <w:rPr>
          <w:rFonts w:ascii="Arial" w:hAnsi="Arial" w:cs="Arial"/>
          <w:szCs w:val="24"/>
        </w:rPr>
      </w:pPr>
      <w:r w:rsidRPr="00783338">
        <w:rPr>
          <w:rFonts w:ascii="Arial" w:hAnsi="Arial" w:cs="Arial"/>
          <w:szCs w:val="24"/>
        </w:rPr>
        <w:t xml:space="preserve">is required or </w:t>
      </w:r>
      <w:r>
        <w:rPr>
          <w:rFonts w:ascii="Arial" w:hAnsi="Arial" w:cs="Arial"/>
          <w:szCs w:val="24"/>
        </w:rPr>
        <w:t xml:space="preserve">enabled </w:t>
      </w:r>
      <w:r w:rsidRPr="00783338">
        <w:rPr>
          <w:rFonts w:ascii="Arial" w:hAnsi="Arial" w:cs="Arial"/>
          <w:szCs w:val="24"/>
        </w:rPr>
        <w:t xml:space="preserve">by </w:t>
      </w:r>
      <w:r>
        <w:rPr>
          <w:rFonts w:ascii="Arial" w:hAnsi="Arial" w:cs="Arial"/>
          <w:szCs w:val="24"/>
        </w:rPr>
        <w:t>a written law;</w:t>
      </w:r>
      <w:r w:rsidRPr="00783338">
        <w:rPr>
          <w:rFonts w:ascii="Arial" w:hAnsi="Arial" w:cs="Arial"/>
          <w:szCs w:val="24"/>
        </w:rPr>
        <w:t xml:space="preserve"> or</w:t>
      </w:r>
    </w:p>
    <w:p w14:paraId="4101E2C2" w14:textId="77777777" w:rsidR="000D0339" w:rsidRPr="00783338" w:rsidRDefault="000D0339" w:rsidP="00235586">
      <w:pPr>
        <w:numPr>
          <w:ilvl w:val="0"/>
          <w:numId w:val="12"/>
        </w:numPr>
        <w:tabs>
          <w:tab w:val="clear" w:pos="720"/>
          <w:tab w:val="num" w:pos="709"/>
          <w:tab w:val="left" w:pos="851"/>
        </w:tabs>
        <w:ind w:left="0" w:hanging="567"/>
        <w:jc w:val="both"/>
        <w:rPr>
          <w:rFonts w:ascii="Arial" w:hAnsi="Arial" w:cs="Arial"/>
          <w:szCs w:val="24"/>
        </w:rPr>
      </w:pPr>
      <w:r w:rsidRPr="00783338">
        <w:rPr>
          <w:rFonts w:ascii="Arial" w:hAnsi="Arial" w:cs="Arial"/>
          <w:szCs w:val="24"/>
        </w:rPr>
        <w:t xml:space="preserve">is made with the prior written </w:t>
      </w:r>
      <w:r>
        <w:rPr>
          <w:rFonts w:ascii="Arial" w:hAnsi="Arial" w:cs="Arial"/>
          <w:szCs w:val="24"/>
        </w:rPr>
        <w:t xml:space="preserve">informed </w:t>
      </w:r>
      <w:r w:rsidRPr="00783338">
        <w:rPr>
          <w:rFonts w:ascii="Arial" w:hAnsi="Arial" w:cs="Arial"/>
          <w:szCs w:val="24"/>
        </w:rPr>
        <w:t xml:space="preserve">consent of the </w:t>
      </w:r>
      <w:r>
        <w:rPr>
          <w:rFonts w:ascii="Arial" w:hAnsi="Arial" w:cs="Arial"/>
          <w:szCs w:val="24"/>
        </w:rPr>
        <w:t>client</w:t>
      </w:r>
      <w:r w:rsidRPr="00783338">
        <w:rPr>
          <w:rFonts w:ascii="Arial" w:hAnsi="Arial" w:cs="Arial"/>
          <w:szCs w:val="24"/>
        </w:rPr>
        <w:t>.</w:t>
      </w:r>
    </w:p>
    <w:p w14:paraId="0064FE14" w14:textId="77777777" w:rsidR="000D0339" w:rsidRPr="00783338" w:rsidRDefault="000D0339" w:rsidP="00235586">
      <w:pPr>
        <w:ind w:hanging="567"/>
        <w:jc w:val="both"/>
        <w:rPr>
          <w:rFonts w:ascii="Arial" w:hAnsi="Arial" w:cs="Arial"/>
          <w:bCs/>
          <w:szCs w:val="24"/>
        </w:rPr>
      </w:pPr>
    </w:p>
    <w:p w14:paraId="3D73F153" w14:textId="77777777" w:rsidR="000D0339" w:rsidRPr="00783338" w:rsidRDefault="000D0339" w:rsidP="00D2783C">
      <w:pPr>
        <w:ind w:left="-567"/>
        <w:jc w:val="both"/>
        <w:rPr>
          <w:rFonts w:ascii="Arial" w:hAnsi="Arial" w:cs="Arial"/>
          <w:bCs/>
          <w:szCs w:val="24"/>
        </w:rPr>
      </w:pPr>
      <w:r w:rsidRPr="00783338">
        <w:rPr>
          <w:rFonts w:ascii="Arial" w:hAnsi="Arial" w:cs="Arial"/>
          <w:bCs/>
          <w:szCs w:val="24"/>
        </w:rPr>
        <w:t>Parties shall take adequate measures to secure and properly store information, in accordance with their own agency’s requirements</w:t>
      </w:r>
      <w:r>
        <w:rPr>
          <w:rFonts w:ascii="Arial" w:hAnsi="Arial" w:cs="Arial"/>
          <w:bCs/>
          <w:szCs w:val="24"/>
        </w:rPr>
        <w:t xml:space="preserve">, </w:t>
      </w:r>
      <w:r w:rsidR="00802641">
        <w:rPr>
          <w:rFonts w:ascii="Arial" w:hAnsi="Arial" w:cs="Arial"/>
          <w:bCs/>
          <w:szCs w:val="24"/>
        </w:rPr>
        <w:t>Communities</w:t>
      </w:r>
      <w:r w:rsidR="00D2783C">
        <w:rPr>
          <w:rFonts w:ascii="Arial" w:hAnsi="Arial" w:cs="Arial"/>
          <w:bCs/>
          <w:szCs w:val="24"/>
        </w:rPr>
        <w:t xml:space="preserve"> </w:t>
      </w:r>
      <w:r>
        <w:rPr>
          <w:rFonts w:ascii="Arial" w:hAnsi="Arial" w:cs="Arial"/>
          <w:bCs/>
          <w:szCs w:val="24"/>
        </w:rPr>
        <w:t>Service Agreements</w:t>
      </w:r>
      <w:r w:rsidRPr="00783338">
        <w:rPr>
          <w:rFonts w:ascii="Arial" w:hAnsi="Arial" w:cs="Arial"/>
          <w:bCs/>
          <w:szCs w:val="24"/>
        </w:rPr>
        <w:t xml:space="preserve"> and relevant state legislation</w:t>
      </w:r>
      <w:r>
        <w:rPr>
          <w:rFonts w:ascii="Arial" w:hAnsi="Arial" w:cs="Arial"/>
          <w:bCs/>
          <w:szCs w:val="24"/>
        </w:rPr>
        <w:t xml:space="preserve"> including the </w:t>
      </w:r>
      <w:r w:rsidRPr="009C1128">
        <w:rPr>
          <w:rFonts w:ascii="Arial" w:hAnsi="Arial" w:cs="Arial"/>
          <w:bCs/>
          <w:i/>
          <w:szCs w:val="24"/>
        </w:rPr>
        <w:t>Children and Community Services Act 2004.</w:t>
      </w:r>
    </w:p>
    <w:p w14:paraId="23FDCF81" w14:textId="77777777" w:rsidR="000D0339" w:rsidRPr="00783338" w:rsidRDefault="000D0339" w:rsidP="00D2783C">
      <w:pPr>
        <w:ind w:left="-567"/>
        <w:jc w:val="both"/>
        <w:rPr>
          <w:rFonts w:ascii="Arial" w:hAnsi="Arial" w:cs="Arial"/>
          <w:bCs/>
          <w:szCs w:val="24"/>
        </w:rPr>
      </w:pPr>
    </w:p>
    <w:p w14:paraId="5B0E3B43" w14:textId="77777777" w:rsidR="000D0339" w:rsidRDefault="000D0339" w:rsidP="00D2783C">
      <w:pPr>
        <w:ind w:left="-567"/>
        <w:jc w:val="both"/>
        <w:rPr>
          <w:rFonts w:ascii="Arial" w:hAnsi="Arial" w:cs="Arial"/>
          <w:bCs/>
          <w:szCs w:val="24"/>
        </w:rPr>
      </w:pPr>
      <w:r w:rsidRPr="00783338">
        <w:rPr>
          <w:rFonts w:ascii="Arial" w:hAnsi="Arial" w:cs="Arial"/>
          <w:bCs/>
          <w:szCs w:val="24"/>
        </w:rPr>
        <w:t xml:space="preserve">In summary, unless otherwise agreed between the parties, information provided must comply with </w:t>
      </w:r>
      <w:r>
        <w:rPr>
          <w:rFonts w:ascii="Arial" w:hAnsi="Arial" w:cs="Arial"/>
          <w:bCs/>
          <w:szCs w:val="24"/>
        </w:rPr>
        <w:t>all</w:t>
      </w:r>
      <w:r w:rsidRPr="00783338">
        <w:rPr>
          <w:rFonts w:ascii="Arial" w:hAnsi="Arial" w:cs="Arial"/>
          <w:bCs/>
          <w:szCs w:val="24"/>
        </w:rPr>
        <w:t xml:space="preserve"> agencies’ confidentiality provisions.  </w:t>
      </w:r>
    </w:p>
    <w:p w14:paraId="4C046A68" w14:textId="77777777" w:rsidR="000D0339" w:rsidRPr="00783338" w:rsidRDefault="000D0339" w:rsidP="00D2783C">
      <w:pPr>
        <w:ind w:left="-567"/>
        <w:jc w:val="both"/>
        <w:rPr>
          <w:rFonts w:ascii="Arial" w:hAnsi="Arial" w:cs="Arial"/>
          <w:bCs/>
          <w:szCs w:val="24"/>
        </w:rPr>
      </w:pPr>
    </w:p>
    <w:p w14:paraId="6072F54A" w14:textId="77777777" w:rsidR="000D0339" w:rsidRPr="0079403C" w:rsidRDefault="00FA56F3" w:rsidP="00D2783C">
      <w:pPr>
        <w:pStyle w:val="Heading4"/>
        <w:spacing w:before="0" w:after="0"/>
        <w:ind w:left="-567"/>
        <w:jc w:val="both"/>
        <w:rPr>
          <w:rFonts w:ascii="Arial" w:hAnsi="Arial" w:cs="Arial"/>
          <w:sz w:val="24"/>
          <w:szCs w:val="24"/>
        </w:rPr>
      </w:pPr>
      <w:r>
        <w:rPr>
          <w:rFonts w:ascii="Arial" w:hAnsi="Arial" w:cs="Arial"/>
          <w:sz w:val="24"/>
          <w:szCs w:val="24"/>
        </w:rPr>
        <w:t xml:space="preserve">PART </w:t>
      </w:r>
      <w:r w:rsidR="005319AC">
        <w:rPr>
          <w:rFonts w:ascii="Arial" w:hAnsi="Arial" w:cs="Arial"/>
          <w:sz w:val="24"/>
          <w:szCs w:val="24"/>
        </w:rPr>
        <w:t>17</w:t>
      </w:r>
      <w:r w:rsidR="000D0339" w:rsidRPr="0079403C">
        <w:rPr>
          <w:rFonts w:ascii="Arial" w:hAnsi="Arial" w:cs="Arial"/>
          <w:sz w:val="24"/>
          <w:szCs w:val="24"/>
        </w:rPr>
        <w:t>: MAINTENANCE OF DATA/EVALUATION</w:t>
      </w:r>
    </w:p>
    <w:p w14:paraId="35390C19" w14:textId="77777777" w:rsidR="000D0339" w:rsidRPr="0079403C" w:rsidRDefault="000D0339" w:rsidP="00D2783C">
      <w:pPr>
        <w:ind w:left="-567"/>
        <w:jc w:val="both"/>
        <w:rPr>
          <w:rFonts w:ascii="Arial" w:hAnsi="Arial" w:cs="Arial"/>
        </w:rPr>
      </w:pPr>
    </w:p>
    <w:p w14:paraId="6891EA5B" w14:textId="77777777" w:rsidR="000D0339" w:rsidRDefault="000D0339" w:rsidP="00D2783C">
      <w:pPr>
        <w:ind w:left="-567"/>
        <w:jc w:val="both"/>
        <w:rPr>
          <w:rFonts w:ascii="Arial" w:hAnsi="Arial" w:cs="Arial"/>
        </w:rPr>
      </w:pPr>
      <w:r w:rsidRPr="0079403C">
        <w:rPr>
          <w:rFonts w:ascii="Arial" w:hAnsi="Arial" w:cs="Arial"/>
        </w:rPr>
        <w:t>Parties to this MOU are required to collect and maintain data</w:t>
      </w:r>
      <w:r w:rsidR="00FA56F3">
        <w:rPr>
          <w:rFonts w:ascii="Arial" w:hAnsi="Arial" w:cs="Arial"/>
        </w:rPr>
        <w:t xml:space="preserve"> within the FuSioN database</w:t>
      </w:r>
      <w:r w:rsidRPr="0079403C">
        <w:rPr>
          <w:rFonts w:ascii="Arial" w:hAnsi="Arial" w:cs="Arial"/>
        </w:rPr>
        <w:t xml:space="preserve"> for evaluation purposes. Parties may also be required to participate in surveys/consultations/workshops and/or develop case studies as part of the evaluation.</w:t>
      </w:r>
    </w:p>
    <w:p w14:paraId="40D885A4" w14:textId="77777777" w:rsidR="00FA56F3" w:rsidRDefault="00FA56F3" w:rsidP="00D2783C">
      <w:pPr>
        <w:ind w:left="-567"/>
        <w:jc w:val="both"/>
        <w:rPr>
          <w:rFonts w:ascii="Arial" w:hAnsi="Arial" w:cs="Arial"/>
        </w:rPr>
      </w:pPr>
    </w:p>
    <w:p w14:paraId="4D8BC396" w14:textId="77777777" w:rsidR="00FA56F3" w:rsidRDefault="00FA56F3" w:rsidP="00D2783C">
      <w:pPr>
        <w:ind w:left="-567"/>
        <w:jc w:val="both"/>
        <w:rPr>
          <w:rFonts w:ascii="Arial" w:hAnsi="Arial" w:cs="Arial"/>
          <w:b/>
        </w:rPr>
      </w:pPr>
      <w:r w:rsidRPr="00FA56F3">
        <w:rPr>
          <w:rFonts w:ascii="Arial" w:hAnsi="Arial" w:cs="Arial"/>
          <w:b/>
        </w:rPr>
        <w:t xml:space="preserve">PART </w:t>
      </w:r>
      <w:r w:rsidR="005319AC">
        <w:rPr>
          <w:rFonts w:ascii="Arial" w:hAnsi="Arial" w:cs="Arial"/>
          <w:b/>
        </w:rPr>
        <w:t>18</w:t>
      </w:r>
      <w:r w:rsidRPr="00FA56F3">
        <w:rPr>
          <w:rFonts w:ascii="Arial" w:hAnsi="Arial" w:cs="Arial"/>
          <w:b/>
        </w:rPr>
        <w:t>: IT REQUIREMENTS AND FuSioN DATABASE</w:t>
      </w:r>
    </w:p>
    <w:p w14:paraId="05DB37A0" w14:textId="77777777" w:rsidR="00FA56F3" w:rsidRDefault="00FA56F3" w:rsidP="00D2783C">
      <w:pPr>
        <w:ind w:left="-567"/>
        <w:jc w:val="both"/>
        <w:rPr>
          <w:rFonts w:ascii="Arial" w:hAnsi="Arial" w:cs="Arial"/>
          <w:b/>
        </w:rPr>
      </w:pPr>
    </w:p>
    <w:p w14:paraId="45F19857" w14:textId="77777777" w:rsidR="00FA56F3" w:rsidRPr="004F34C4" w:rsidRDefault="00FA56F3" w:rsidP="00D2783C">
      <w:pPr>
        <w:ind w:left="-567"/>
        <w:jc w:val="both"/>
        <w:rPr>
          <w:rFonts w:ascii="Arial" w:hAnsi="Arial" w:cs="Arial"/>
        </w:rPr>
      </w:pPr>
      <w:r>
        <w:rPr>
          <w:rFonts w:ascii="Arial" w:hAnsi="Arial" w:cs="Arial"/>
        </w:rPr>
        <w:t xml:space="preserve">Parties to this MOU will need to meet the IT requirements outlined in the </w:t>
      </w:r>
      <w:r>
        <w:rPr>
          <w:rFonts w:ascii="Arial" w:hAnsi="Arial" w:cs="Arial"/>
          <w:color w:val="FF0000"/>
          <w:szCs w:val="24"/>
        </w:rPr>
        <w:t>i</w:t>
      </w:r>
      <w:r w:rsidRPr="008E69A0">
        <w:rPr>
          <w:rFonts w:ascii="Arial" w:hAnsi="Arial" w:cs="Arial"/>
          <w:color w:val="FF0000"/>
          <w:szCs w:val="24"/>
        </w:rPr>
        <w:t xml:space="preserve">nsert </w:t>
      </w:r>
      <w:r w:rsidR="00F062EF">
        <w:rPr>
          <w:rFonts w:ascii="Arial" w:hAnsi="Arial" w:cs="Arial"/>
          <w:color w:val="FF0000"/>
          <w:szCs w:val="24"/>
        </w:rPr>
        <w:t>corridor</w:t>
      </w:r>
      <w:r w:rsidRPr="008E69A0">
        <w:rPr>
          <w:rFonts w:ascii="Arial" w:hAnsi="Arial" w:cs="Arial"/>
          <w:color w:val="FF0000"/>
          <w:szCs w:val="24"/>
        </w:rPr>
        <w:t xml:space="preserve"> name</w:t>
      </w:r>
      <w:r>
        <w:rPr>
          <w:rFonts w:ascii="Arial" w:hAnsi="Arial" w:cs="Arial"/>
        </w:rPr>
        <w:t xml:space="preserve"> </w:t>
      </w:r>
      <w:r w:rsidR="00F40B32">
        <w:rPr>
          <w:rFonts w:ascii="Arial" w:hAnsi="Arial" w:cs="Arial"/>
        </w:rPr>
        <w:t xml:space="preserve">FSN </w:t>
      </w:r>
      <w:r>
        <w:rPr>
          <w:rFonts w:ascii="Arial" w:hAnsi="Arial" w:cs="Arial"/>
        </w:rPr>
        <w:t>FuSioN database Access Check List prior to receiving access to the FuSioN database. Please refer to the Access Check List.</w:t>
      </w:r>
    </w:p>
    <w:p w14:paraId="606E29AE" w14:textId="77777777" w:rsidR="007D4FDF" w:rsidRDefault="007D4FDF" w:rsidP="00D2783C">
      <w:pPr>
        <w:ind w:left="-567"/>
        <w:jc w:val="both"/>
        <w:rPr>
          <w:rFonts w:ascii="Arial" w:hAnsi="Arial" w:cs="Arial"/>
          <w:b/>
        </w:rPr>
      </w:pPr>
    </w:p>
    <w:p w14:paraId="7D41DD83" w14:textId="77777777" w:rsidR="000D0339" w:rsidRPr="0079403C" w:rsidRDefault="00FA56F3" w:rsidP="00D2783C">
      <w:pPr>
        <w:ind w:left="-567"/>
        <w:jc w:val="both"/>
        <w:rPr>
          <w:rFonts w:ascii="Arial" w:hAnsi="Arial" w:cs="Arial"/>
          <w:b/>
        </w:rPr>
      </w:pPr>
      <w:r>
        <w:rPr>
          <w:rFonts w:ascii="Arial" w:hAnsi="Arial" w:cs="Arial"/>
          <w:b/>
        </w:rPr>
        <w:t xml:space="preserve">PART </w:t>
      </w:r>
      <w:r w:rsidR="005319AC">
        <w:rPr>
          <w:rFonts w:ascii="Arial" w:hAnsi="Arial" w:cs="Arial"/>
          <w:b/>
        </w:rPr>
        <w:t>19</w:t>
      </w:r>
      <w:r w:rsidR="000D0339" w:rsidRPr="0079403C">
        <w:rPr>
          <w:rFonts w:ascii="Arial" w:hAnsi="Arial" w:cs="Arial"/>
          <w:b/>
        </w:rPr>
        <w:t>: REPORTING</w:t>
      </w:r>
    </w:p>
    <w:p w14:paraId="62DBDA9B" w14:textId="77777777" w:rsidR="000D0339" w:rsidRPr="0079403C" w:rsidRDefault="000D0339" w:rsidP="00D2783C">
      <w:pPr>
        <w:ind w:left="-567"/>
        <w:jc w:val="both"/>
        <w:rPr>
          <w:rFonts w:ascii="Arial" w:hAnsi="Arial" w:cs="Arial"/>
          <w:b/>
        </w:rPr>
      </w:pPr>
    </w:p>
    <w:p w14:paraId="275E5B6E" w14:textId="77777777" w:rsidR="00F40B32" w:rsidRDefault="000D0339" w:rsidP="00D2783C">
      <w:pPr>
        <w:ind w:left="-567"/>
        <w:jc w:val="both"/>
        <w:rPr>
          <w:rFonts w:ascii="Arial" w:hAnsi="Arial" w:cs="Arial"/>
          <w:i/>
        </w:rPr>
      </w:pPr>
      <w:r w:rsidRPr="0079403C">
        <w:rPr>
          <w:rFonts w:ascii="Arial" w:hAnsi="Arial" w:cs="Arial"/>
          <w:i/>
        </w:rPr>
        <w:t xml:space="preserve">Six Month Progress Reports to </w:t>
      </w:r>
      <w:r w:rsidR="00802641">
        <w:rPr>
          <w:rFonts w:ascii="Arial" w:hAnsi="Arial" w:cs="Arial"/>
          <w:i/>
        </w:rPr>
        <w:t>Communities</w:t>
      </w:r>
    </w:p>
    <w:p w14:paraId="69E64CBF" w14:textId="77777777" w:rsidR="001A67D4" w:rsidRDefault="001A67D4" w:rsidP="00D2783C">
      <w:pPr>
        <w:ind w:left="-567"/>
        <w:jc w:val="both"/>
        <w:rPr>
          <w:rFonts w:ascii="Arial" w:hAnsi="Arial" w:cs="Arial"/>
        </w:rPr>
      </w:pPr>
    </w:p>
    <w:p w14:paraId="431B27A9" w14:textId="77777777" w:rsidR="000D0339" w:rsidRPr="0079403C" w:rsidRDefault="000D0339" w:rsidP="00D2783C">
      <w:pPr>
        <w:ind w:left="-567"/>
        <w:jc w:val="both"/>
        <w:rPr>
          <w:rFonts w:ascii="Arial" w:hAnsi="Arial" w:cs="Arial"/>
        </w:rPr>
      </w:pPr>
      <w:r w:rsidRPr="0079403C">
        <w:rPr>
          <w:rFonts w:ascii="Arial" w:hAnsi="Arial" w:cs="Arial"/>
        </w:rPr>
        <w:t xml:space="preserve">All agencies (including the Lead Agency) funded by </w:t>
      </w:r>
      <w:r w:rsidR="00802641">
        <w:rPr>
          <w:rFonts w:ascii="Arial" w:hAnsi="Arial" w:cs="Arial"/>
        </w:rPr>
        <w:t xml:space="preserve">Communities </w:t>
      </w:r>
      <w:r w:rsidRPr="0079403C">
        <w:rPr>
          <w:rFonts w:ascii="Arial" w:hAnsi="Arial" w:cs="Arial"/>
        </w:rPr>
        <w:t xml:space="preserve">are required to continue to provide data to </w:t>
      </w:r>
      <w:r w:rsidR="00105754">
        <w:rPr>
          <w:rFonts w:ascii="Arial" w:hAnsi="Arial" w:cs="Arial"/>
        </w:rPr>
        <w:t>Communities</w:t>
      </w:r>
      <w:r w:rsidRPr="0079403C">
        <w:rPr>
          <w:rFonts w:ascii="Arial" w:hAnsi="Arial" w:cs="Arial"/>
        </w:rPr>
        <w:t xml:space="preserve"> as per their agency’s Service Agreement.</w:t>
      </w:r>
    </w:p>
    <w:p w14:paraId="03CD43EF" w14:textId="77777777" w:rsidR="00F40B32" w:rsidRDefault="00F40B32" w:rsidP="00D2783C">
      <w:pPr>
        <w:ind w:left="-567"/>
        <w:jc w:val="both"/>
        <w:rPr>
          <w:rFonts w:ascii="Arial" w:hAnsi="Arial" w:cs="Arial"/>
          <w:i/>
        </w:rPr>
      </w:pPr>
    </w:p>
    <w:p w14:paraId="74B3CA83" w14:textId="77777777" w:rsidR="000D0339" w:rsidRPr="0079403C" w:rsidRDefault="000D0339" w:rsidP="00D2783C">
      <w:pPr>
        <w:ind w:left="-567"/>
        <w:jc w:val="both"/>
        <w:rPr>
          <w:rFonts w:ascii="Arial" w:hAnsi="Arial" w:cs="Arial"/>
          <w:i/>
        </w:rPr>
      </w:pPr>
      <w:r w:rsidRPr="0079403C">
        <w:rPr>
          <w:rFonts w:ascii="Arial" w:hAnsi="Arial" w:cs="Arial"/>
          <w:i/>
        </w:rPr>
        <w:t xml:space="preserve">Monthly </w:t>
      </w:r>
      <w:r w:rsidR="00FD0A69">
        <w:rPr>
          <w:rFonts w:ascii="Arial" w:hAnsi="Arial" w:cs="Arial"/>
          <w:i/>
        </w:rPr>
        <w:t>FSN</w:t>
      </w:r>
      <w:r w:rsidRPr="0079403C">
        <w:rPr>
          <w:rFonts w:ascii="Arial" w:hAnsi="Arial" w:cs="Arial"/>
          <w:i/>
        </w:rPr>
        <w:t xml:space="preserve"> Performance Reporting</w:t>
      </w:r>
    </w:p>
    <w:p w14:paraId="306D079D" w14:textId="77777777" w:rsidR="000D0339" w:rsidRPr="0079403C" w:rsidRDefault="000D0339" w:rsidP="00D2783C">
      <w:pPr>
        <w:ind w:left="-567"/>
        <w:jc w:val="both"/>
        <w:rPr>
          <w:rFonts w:ascii="Arial" w:hAnsi="Arial" w:cs="Arial"/>
        </w:rPr>
      </w:pPr>
    </w:p>
    <w:p w14:paraId="61C9EDF8" w14:textId="77777777" w:rsidR="000D0339" w:rsidRDefault="000D0339" w:rsidP="00D2783C">
      <w:pPr>
        <w:ind w:left="-567"/>
        <w:jc w:val="both"/>
        <w:rPr>
          <w:rFonts w:ascii="Arial" w:hAnsi="Arial" w:cs="Arial"/>
        </w:rPr>
      </w:pPr>
      <w:r w:rsidRPr="0079403C">
        <w:rPr>
          <w:rFonts w:ascii="Arial" w:hAnsi="Arial" w:cs="Arial"/>
        </w:rPr>
        <w:t xml:space="preserve">Parties agree to </w:t>
      </w:r>
      <w:r w:rsidR="00FA56F3">
        <w:rPr>
          <w:rFonts w:ascii="Arial" w:hAnsi="Arial" w:cs="Arial"/>
        </w:rPr>
        <w:t>enter</w:t>
      </w:r>
      <w:r w:rsidRPr="0079403C">
        <w:rPr>
          <w:rFonts w:ascii="Arial" w:hAnsi="Arial" w:cs="Arial"/>
        </w:rPr>
        <w:t xml:space="preserve"> relevant data </w:t>
      </w:r>
      <w:r w:rsidR="00FA56F3">
        <w:rPr>
          <w:rFonts w:ascii="Arial" w:hAnsi="Arial" w:cs="Arial"/>
        </w:rPr>
        <w:t xml:space="preserve">into the FuSioN database; this information will be used by the </w:t>
      </w:r>
      <w:r w:rsidR="00FA56F3">
        <w:rPr>
          <w:rFonts w:ascii="Arial" w:hAnsi="Arial" w:cs="Arial"/>
          <w:color w:val="FF0000"/>
          <w:szCs w:val="24"/>
        </w:rPr>
        <w:t>i</w:t>
      </w:r>
      <w:r w:rsidR="00FA56F3" w:rsidRPr="008E69A0">
        <w:rPr>
          <w:rFonts w:ascii="Arial" w:hAnsi="Arial" w:cs="Arial"/>
          <w:color w:val="FF0000"/>
          <w:szCs w:val="24"/>
        </w:rPr>
        <w:t xml:space="preserve">nsert </w:t>
      </w:r>
      <w:r w:rsidR="00F062EF">
        <w:rPr>
          <w:rFonts w:ascii="Arial" w:hAnsi="Arial" w:cs="Arial"/>
          <w:color w:val="FF0000"/>
          <w:szCs w:val="24"/>
        </w:rPr>
        <w:t>corridor</w:t>
      </w:r>
      <w:r w:rsidR="00FA56F3" w:rsidRPr="008E69A0">
        <w:rPr>
          <w:rFonts w:ascii="Arial" w:hAnsi="Arial" w:cs="Arial"/>
          <w:color w:val="FF0000"/>
          <w:szCs w:val="24"/>
        </w:rPr>
        <w:t xml:space="preserve"> name</w:t>
      </w:r>
      <w:r w:rsidRPr="0079403C">
        <w:rPr>
          <w:rFonts w:ascii="Arial" w:hAnsi="Arial" w:cs="Arial"/>
        </w:rPr>
        <w:t xml:space="preserve"> </w:t>
      </w:r>
      <w:r w:rsidR="009F7A1C">
        <w:rPr>
          <w:rFonts w:ascii="Arial" w:hAnsi="Arial" w:cs="Arial"/>
        </w:rPr>
        <w:t>FSN</w:t>
      </w:r>
      <w:r w:rsidR="009F7A1C" w:rsidRPr="0079403C">
        <w:rPr>
          <w:rFonts w:ascii="Arial" w:hAnsi="Arial" w:cs="Arial"/>
        </w:rPr>
        <w:t xml:space="preserve"> </w:t>
      </w:r>
      <w:r w:rsidRPr="0079403C">
        <w:rPr>
          <w:rFonts w:ascii="Arial" w:hAnsi="Arial" w:cs="Arial"/>
        </w:rPr>
        <w:t xml:space="preserve">Lead Agency to assist in its preparation of </w:t>
      </w:r>
      <w:r w:rsidRPr="00FA56F3">
        <w:rPr>
          <w:rFonts w:ascii="Arial" w:hAnsi="Arial" w:cs="Arial"/>
          <w:color w:val="FF0000"/>
        </w:rPr>
        <w:t xml:space="preserve">monthly </w:t>
      </w:r>
      <w:r w:rsidRPr="0079403C">
        <w:rPr>
          <w:rFonts w:ascii="Arial" w:hAnsi="Arial" w:cs="Arial"/>
        </w:rPr>
        <w:t xml:space="preserve">reports to the local Steering Groups. The </w:t>
      </w:r>
      <w:r w:rsidR="00FA56F3">
        <w:rPr>
          <w:rFonts w:ascii="Arial" w:hAnsi="Arial" w:cs="Arial"/>
          <w:color w:val="FF0000"/>
          <w:szCs w:val="24"/>
        </w:rPr>
        <w:t>i</w:t>
      </w:r>
      <w:r w:rsidR="00FA56F3" w:rsidRPr="008E69A0">
        <w:rPr>
          <w:rFonts w:ascii="Arial" w:hAnsi="Arial" w:cs="Arial"/>
          <w:color w:val="FF0000"/>
          <w:szCs w:val="24"/>
        </w:rPr>
        <w:t xml:space="preserve">nsert </w:t>
      </w:r>
      <w:r w:rsidR="00F062EF">
        <w:rPr>
          <w:rFonts w:ascii="Arial" w:hAnsi="Arial" w:cs="Arial"/>
          <w:color w:val="FF0000"/>
          <w:szCs w:val="24"/>
        </w:rPr>
        <w:t>corridor</w:t>
      </w:r>
      <w:r w:rsidR="00FA56F3" w:rsidRPr="008E69A0">
        <w:rPr>
          <w:rFonts w:ascii="Arial" w:hAnsi="Arial" w:cs="Arial"/>
          <w:color w:val="FF0000"/>
          <w:szCs w:val="24"/>
        </w:rPr>
        <w:t xml:space="preserve"> name</w:t>
      </w:r>
      <w:r w:rsidR="00FA56F3" w:rsidRPr="0079403C">
        <w:rPr>
          <w:rFonts w:ascii="Arial" w:hAnsi="Arial" w:cs="Arial"/>
        </w:rPr>
        <w:t xml:space="preserve"> </w:t>
      </w:r>
      <w:r w:rsidR="009F7A1C">
        <w:rPr>
          <w:rFonts w:ascii="Arial" w:hAnsi="Arial" w:cs="Arial"/>
        </w:rPr>
        <w:t>FSN</w:t>
      </w:r>
      <w:r w:rsidR="009F7A1C" w:rsidRPr="0079403C">
        <w:rPr>
          <w:rFonts w:ascii="Arial" w:hAnsi="Arial" w:cs="Arial"/>
        </w:rPr>
        <w:t xml:space="preserve"> </w:t>
      </w:r>
      <w:r w:rsidRPr="0079403C">
        <w:rPr>
          <w:rFonts w:ascii="Arial" w:hAnsi="Arial" w:cs="Arial"/>
        </w:rPr>
        <w:t>is required to report on the following activities:</w:t>
      </w:r>
    </w:p>
    <w:p w14:paraId="1ABB3E6E" w14:textId="77777777" w:rsidR="001A67D4" w:rsidRPr="0079403C" w:rsidRDefault="001A67D4" w:rsidP="00D2783C">
      <w:pPr>
        <w:ind w:left="-567"/>
        <w:jc w:val="both"/>
        <w:rPr>
          <w:rFonts w:ascii="Arial" w:hAnsi="Arial" w:cs="Arial"/>
        </w:rPr>
      </w:pPr>
    </w:p>
    <w:p w14:paraId="1C56B4B1" w14:textId="77777777" w:rsidR="000D0339" w:rsidRPr="0079403C" w:rsidRDefault="000D0339" w:rsidP="00235586">
      <w:pPr>
        <w:numPr>
          <w:ilvl w:val="0"/>
          <w:numId w:val="28"/>
        </w:numPr>
        <w:tabs>
          <w:tab w:val="clear" w:pos="720"/>
          <w:tab w:val="num" w:pos="0"/>
        </w:tabs>
        <w:ind w:left="-567" w:firstLine="0"/>
        <w:jc w:val="both"/>
        <w:rPr>
          <w:rFonts w:ascii="Arial" w:hAnsi="Arial" w:cs="Arial"/>
        </w:rPr>
      </w:pPr>
      <w:r w:rsidRPr="0079403C">
        <w:rPr>
          <w:rFonts w:ascii="Arial" w:hAnsi="Arial" w:cs="Arial"/>
        </w:rPr>
        <w:t>number of clients accessing services;</w:t>
      </w:r>
    </w:p>
    <w:p w14:paraId="455E9CA7" w14:textId="77777777" w:rsidR="000D0339" w:rsidRPr="0079403C" w:rsidRDefault="000D0339" w:rsidP="00235586">
      <w:pPr>
        <w:numPr>
          <w:ilvl w:val="0"/>
          <w:numId w:val="28"/>
        </w:numPr>
        <w:tabs>
          <w:tab w:val="clear" w:pos="720"/>
          <w:tab w:val="num" w:pos="0"/>
        </w:tabs>
        <w:ind w:left="-567" w:firstLine="0"/>
        <w:jc w:val="both"/>
        <w:rPr>
          <w:rFonts w:ascii="Arial" w:hAnsi="Arial" w:cs="Arial"/>
        </w:rPr>
      </w:pPr>
      <w:r w:rsidRPr="0079403C">
        <w:rPr>
          <w:rFonts w:ascii="Arial" w:hAnsi="Arial" w:cs="Arial"/>
        </w:rPr>
        <w:t>allocations;</w:t>
      </w:r>
    </w:p>
    <w:p w14:paraId="59AC8EE7" w14:textId="77777777" w:rsidR="000D0339" w:rsidRPr="0079403C" w:rsidRDefault="000D0339" w:rsidP="00235586">
      <w:pPr>
        <w:numPr>
          <w:ilvl w:val="0"/>
          <w:numId w:val="28"/>
        </w:numPr>
        <w:tabs>
          <w:tab w:val="clear" w:pos="720"/>
          <w:tab w:val="num" w:pos="0"/>
        </w:tabs>
        <w:ind w:left="-567" w:firstLine="0"/>
        <w:jc w:val="both"/>
        <w:rPr>
          <w:rFonts w:ascii="Arial" w:hAnsi="Arial" w:cs="Arial"/>
        </w:rPr>
      </w:pPr>
      <w:r w:rsidRPr="0079403C">
        <w:rPr>
          <w:rFonts w:ascii="Arial" w:hAnsi="Arial" w:cs="Arial"/>
        </w:rPr>
        <w:t xml:space="preserve">capacity of </w:t>
      </w:r>
      <w:r w:rsidR="00AF6FC3">
        <w:rPr>
          <w:rFonts w:ascii="Arial" w:hAnsi="Arial" w:cs="Arial"/>
        </w:rPr>
        <w:t>FSN partner</w:t>
      </w:r>
      <w:r w:rsidR="00AF6FC3" w:rsidRPr="0079403C">
        <w:rPr>
          <w:rFonts w:ascii="Arial" w:hAnsi="Arial" w:cs="Arial"/>
        </w:rPr>
        <w:t xml:space="preserve"> </w:t>
      </w:r>
      <w:r w:rsidRPr="0079403C">
        <w:rPr>
          <w:rFonts w:ascii="Arial" w:hAnsi="Arial" w:cs="Arial"/>
        </w:rPr>
        <w:t>agencies;</w:t>
      </w:r>
    </w:p>
    <w:p w14:paraId="4BF324C2" w14:textId="77777777" w:rsidR="000D0339" w:rsidRPr="0079403C" w:rsidRDefault="000D0339" w:rsidP="00235586">
      <w:pPr>
        <w:numPr>
          <w:ilvl w:val="0"/>
          <w:numId w:val="28"/>
        </w:numPr>
        <w:tabs>
          <w:tab w:val="clear" w:pos="720"/>
          <w:tab w:val="num" w:pos="0"/>
        </w:tabs>
        <w:ind w:left="-567" w:firstLine="0"/>
        <w:jc w:val="both"/>
        <w:rPr>
          <w:rFonts w:ascii="Arial" w:hAnsi="Arial" w:cs="Arial"/>
        </w:rPr>
      </w:pPr>
      <w:r w:rsidRPr="0079403C">
        <w:rPr>
          <w:rFonts w:ascii="Arial" w:hAnsi="Arial" w:cs="Arial"/>
        </w:rPr>
        <w:t>status of clients accessing services;</w:t>
      </w:r>
    </w:p>
    <w:p w14:paraId="49D61572" w14:textId="77777777" w:rsidR="000D0339" w:rsidRPr="0079403C" w:rsidRDefault="000D0339" w:rsidP="00235586">
      <w:pPr>
        <w:numPr>
          <w:ilvl w:val="0"/>
          <w:numId w:val="28"/>
        </w:numPr>
        <w:tabs>
          <w:tab w:val="clear" w:pos="720"/>
          <w:tab w:val="num" w:pos="0"/>
        </w:tabs>
        <w:ind w:left="-567" w:firstLine="0"/>
        <w:jc w:val="both"/>
        <w:rPr>
          <w:rFonts w:ascii="Arial" w:hAnsi="Arial" w:cs="Arial"/>
        </w:rPr>
      </w:pPr>
      <w:r w:rsidRPr="0079403C">
        <w:rPr>
          <w:rFonts w:ascii="Arial" w:hAnsi="Arial" w:cs="Arial"/>
        </w:rPr>
        <w:t>types of issues of presenting clients;</w:t>
      </w:r>
    </w:p>
    <w:p w14:paraId="350190A1" w14:textId="77777777" w:rsidR="000D0339" w:rsidRPr="0079403C" w:rsidRDefault="000D0339" w:rsidP="00235586">
      <w:pPr>
        <w:numPr>
          <w:ilvl w:val="0"/>
          <w:numId w:val="28"/>
        </w:numPr>
        <w:tabs>
          <w:tab w:val="clear" w:pos="720"/>
          <w:tab w:val="num" w:pos="0"/>
        </w:tabs>
        <w:ind w:left="-567" w:firstLine="0"/>
        <w:jc w:val="both"/>
        <w:rPr>
          <w:rFonts w:ascii="Arial" w:hAnsi="Arial" w:cs="Arial"/>
        </w:rPr>
      </w:pPr>
      <w:r w:rsidRPr="0079403C">
        <w:rPr>
          <w:rFonts w:ascii="Arial" w:hAnsi="Arial" w:cs="Arial"/>
        </w:rPr>
        <w:t>intensity and duration of client responses; and</w:t>
      </w:r>
    </w:p>
    <w:p w14:paraId="18163EA4" w14:textId="77777777" w:rsidR="000D0339" w:rsidRPr="0079403C" w:rsidRDefault="000D0339" w:rsidP="00235586">
      <w:pPr>
        <w:numPr>
          <w:ilvl w:val="0"/>
          <w:numId w:val="28"/>
        </w:numPr>
        <w:tabs>
          <w:tab w:val="clear" w:pos="720"/>
          <w:tab w:val="num" w:pos="0"/>
        </w:tabs>
        <w:ind w:left="-567" w:firstLine="0"/>
        <w:jc w:val="both"/>
        <w:rPr>
          <w:rFonts w:ascii="Arial" w:hAnsi="Arial" w:cs="Arial"/>
        </w:rPr>
      </w:pPr>
      <w:r w:rsidRPr="0079403C">
        <w:rPr>
          <w:rFonts w:ascii="Arial" w:hAnsi="Arial" w:cs="Arial"/>
        </w:rPr>
        <w:t>referral source and community education activities.</w:t>
      </w:r>
    </w:p>
    <w:p w14:paraId="286DDE5D" w14:textId="77777777" w:rsidR="000D0339" w:rsidRPr="00743301" w:rsidRDefault="000D0339" w:rsidP="00D2783C">
      <w:pPr>
        <w:ind w:left="-567"/>
        <w:jc w:val="both"/>
        <w:rPr>
          <w:rFonts w:ascii="Arial" w:hAnsi="Arial" w:cs="Arial"/>
        </w:rPr>
      </w:pPr>
    </w:p>
    <w:p w14:paraId="19F865E3" w14:textId="77777777" w:rsidR="000D0339" w:rsidRDefault="000D0339" w:rsidP="00D2783C">
      <w:pPr>
        <w:ind w:left="-567"/>
        <w:jc w:val="both"/>
        <w:rPr>
          <w:rFonts w:ascii="Arial" w:hAnsi="Arial" w:cs="Arial"/>
          <w:b/>
          <w:szCs w:val="24"/>
        </w:rPr>
      </w:pPr>
      <w:r w:rsidRPr="00783338">
        <w:rPr>
          <w:rFonts w:ascii="Arial" w:hAnsi="Arial" w:cs="Arial"/>
          <w:b/>
          <w:szCs w:val="24"/>
        </w:rPr>
        <w:t xml:space="preserve">PART </w:t>
      </w:r>
      <w:r w:rsidR="0030410F">
        <w:rPr>
          <w:rFonts w:ascii="Arial" w:hAnsi="Arial" w:cs="Arial"/>
          <w:b/>
          <w:szCs w:val="24"/>
        </w:rPr>
        <w:t>20</w:t>
      </w:r>
      <w:r w:rsidRPr="00783338">
        <w:rPr>
          <w:rFonts w:ascii="Arial" w:hAnsi="Arial" w:cs="Arial"/>
          <w:b/>
          <w:szCs w:val="24"/>
        </w:rPr>
        <w:t>: RESOURCES</w:t>
      </w:r>
    </w:p>
    <w:p w14:paraId="69696F9B" w14:textId="77777777" w:rsidR="001A67D4" w:rsidRPr="00783338" w:rsidRDefault="001A67D4" w:rsidP="00D2783C">
      <w:pPr>
        <w:ind w:left="-567"/>
        <w:jc w:val="both"/>
        <w:rPr>
          <w:rFonts w:ascii="Arial" w:hAnsi="Arial" w:cs="Arial"/>
          <w:b/>
          <w:bCs/>
          <w:i/>
          <w:iCs/>
        </w:rPr>
      </w:pPr>
    </w:p>
    <w:p w14:paraId="0CEB8BB7" w14:textId="77777777" w:rsidR="000D0339" w:rsidRPr="00783338" w:rsidRDefault="000D0339" w:rsidP="00D2783C">
      <w:pPr>
        <w:ind w:left="-567"/>
        <w:jc w:val="both"/>
        <w:rPr>
          <w:rFonts w:ascii="Arial" w:hAnsi="Arial" w:cs="Arial"/>
        </w:rPr>
      </w:pPr>
      <w:r w:rsidRPr="00783338">
        <w:rPr>
          <w:rFonts w:ascii="Arial" w:hAnsi="Arial" w:cs="Arial"/>
        </w:rPr>
        <w:t>The parties agree to bear their own costs (if any) arising out of this MOU.</w:t>
      </w:r>
    </w:p>
    <w:p w14:paraId="435BAF5E" w14:textId="77777777" w:rsidR="000D0339" w:rsidRPr="00783338" w:rsidRDefault="000D0339" w:rsidP="00D2783C">
      <w:pPr>
        <w:ind w:left="-567"/>
        <w:jc w:val="both"/>
        <w:rPr>
          <w:rFonts w:ascii="Arial" w:hAnsi="Arial" w:cs="Arial"/>
        </w:rPr>
      </w:pPr>
    </w:p>
    <w:p w14:paraId="2F63725B" w14:textId="77777777" w:rsidR="000D0339" w:rsidRDefault="000D0339" w:rsidP="00D2783C">
      <w:pPr>
        <w:ind w:left="-567"/>
        <w:jc w:val="both"/>
        <w:rPr>
          <w:rFonts w:ascii="Arial" w:hAnsi="Arial" w:cs="Arial"/>
          <w:i/>
        </w:rPr>
      </w:pPr>
      <w:r>
        <w:rPr>
          <w:rFonts w:ascii="Arial" w:hAnsi="Arial" w:cs="Arial"/>
        </w:rPr>
        <w:t xml:space="preserve">It is acknowledged that </w:t>
      </w:r>
      <w:r w:rsidR="00FA56F3">
        <w:rPr>
          <w:rFonts w:ascii="Arial" w:hAnsi="Arial" w:cs="Arial"/>
          <w:color w:val="FF0000"/>
          <w:szCs w:val="24"/>
        </w:rPr>
        <w:t>i</w:t>
      </w:r>
      <w:r w:rsidR="00FA56F3" w:rsidRPr="008E69A0">
        <w:rPr>
          <w:rFonts w:ascii="Arial" w:hAnsi="Arial" w:cs="Arial"/>
          <w:color w:val="FF0000"/>
          <w:szCs w:val="24"/>
        </w:rPr>
        <w:t xml:space="preserve">nsert </w:t>
      </w:r>
      <w:r w:rsidR="00F062EF">
        <w:rPr>
          <w:rFonts w:ascii="Arial" w:hAnsi="Arial" w:cs="Arial"/>
          <w:color w:val="FF0000"/>
          <w:szCs w:val="24"/>
        </w:rPr>
        <w:t>corridor</w:t>
      </w:r>
      <w:r w:rsidR="00FA56F3" w:rsidRPr="008E69A0">
        <w:rPr>
          <w:rFonts w:ascii="Arial" w:hAnsi="Arial" w:cs="Arial"/>
          <w:color w:val="FF0000"/>
          <w:szCs w:val="24"/>
        </w:rPr>
        <w:t xml:space="preserve"> name</w:t>
      </w:r>
      <w:r w:rsidR="00FA56F3" w:rsidRPr="0079403C">
        <w:rPr>
          <w:rFonts w:ascii="Arial" w:hAnsi="Arial" w:cs="Arial"/>
        </w:rPr>
        <w:t xml:space="preserve"> </w:t>
      </w:r>
      <w:r w:rsidR="009F7A1C">
        <w:rPr>
          <w:rFonts w:ascii="Arial" w:hAnsi="Arial" w:cs="Arial"/>
        </w:rPr>
        <w:t xml:space="preserve">FSN </w:t>
      </w:r>
      <w:r>
        <w:rPr>
          <w:rFonts w:ascii="Arial" w:hAnsi="Arial" w:cs="Arial"/>
        </w:rPr>
        <w:t xml:space="preserve">agencies will need to commit staff resources for attendance at relevant </w:t>
      </w:r>
      <w:r w:rsidR="00FA56F3">
        <w:rPr>
          <w:rFonts w:ascii="Arial" w:hAnsi="Arial" w:cs="Arial"/>
          <w:color w:val="FF0000"/>
          <w:szCs w:val="24"/>
        </w:rPr>
        <w:t>i</w:t>
      </w:r>
      <w:r w:rsidR="00FA56F3" w:rsidRPr="008E69A0">
        <w:rPr>
          <w:rFonts w:ascii="Arial" w:hAnsi="Arial" w:cs="Arial"/>
          <w:color w:val="FF0000"/>
          <w:szCs w:val="24"/>
        </w:rPr>
        <w:t xml:space="preserve">nsert </w:t>
      </w:r>
      <w:r w:rsidR="00F062EF">
        <w:rPr>
          <w:rFonts w:ascii="Arial" w:hAnsi="Arial" w:cs="Arial"/>
          <w:color w:val="FF0000"/>
          <w:szCs w:val="24"/>
        </w:rPr>
        <w:t>corridor</w:t>
      </w:r>
      <w:r w:rsidR="00FA56F3" w:rsidRPr="008E69A0">
        <w:rPr>
          <w:rFonts w:ascii="Arial" w:hAnsi="Arial" w:cs="Arial"/>
          <w:color w:val="FF0000"/>
          <w:szCs w:val="24"/>
        </w:rPr>
        <w:t xml:space="preserve"> name</w:t>
      </w:r>
      <w:r w:rsidR="00FA56F3">
        <w:rPr>
          <w:rFonts w:ascii="Arial" w:hAnsi="Arial" w:cs="Arial"/>
        </w:rPr>
        <w:t xml:space="preserve"> FSN </w:t>
      </w:r>
      <w:r>
        <w:rPr>
          <w:rFonts w:ascii="Arial" w:hAnsi="Arial" w:cs="Arial"/>
        </w:rPr>
        <w:t>meetings.</w:t>
      </w:r>
      <w:r w:rsidRPr="00783338">
        <w:rPr>
          <w:rFonts w:ascii="Arial" w:hAnsi="Arial" w:cs="Arial"/>
          <w:i/>
        </w:rPr>
        <w:t xml:space="preserve"> </w:t>
      </w:r>
    </w:p>
    <w:p w14:paraId="1526D24C" w14:textId="77777777" w:rsidR="000D0339" w:rsidRPr="00783338" w:rsidRDefault="000D0339" w:rsidP="00D2783C">
      <w:pPr>
        <w:ind w:left="-567"/>
        <w:jc w:val="both"/>
        <w:rPr>
          <w:rFonts w:ascii="Arial" w:hAnsi="Arial" w:cs="Arial"/>
          <w:b/>
          <w:bCs/>
          <w:i/>
          <w:iCs/>
        </w:rPr>
      </w:pPr>
    </w:p>
    <w:p w14:paraId="0D5E5ACB" w14:textId="77777777" w:rsidR="000D0339" w:rsidRPr="00783338" w:rsidRDefault="000D0339" w:rsidP="00D2783C">
      <w:pPr>
        <w:pStyle w:val="Heading1"/>
        <w:spacing w:before="0" w:after="0"/>
        <w:ind w:left="-567"/>
        <w:jc w:val="both"/>
        <w:rPr>
          <w:sz w:val="24"/>
          <w:szCs w:val="24"/>
        </w:rPr>
      </w:pPr>
      <w:r w:rsidRPr="00783338">
        <w:rPr>
          <w:sz w:val="24"/>
          <w:szCs w:val="24"/>
        </w:rPr>
        <w:t xml:space="preserve">PART </w:t>
      </w:r>
      <w:r w:rsidR="0030410F">
        <w:rPr>
          <w:sz w:val="24"/>
          <w:szCs w:val="24"/>
        </w:rPr>
        <w:t>21</w:t>
      </w:r>
      <w:r w:rsidRPr="00783338">
        <w:rPr>
          <w:sz w:val="24"/>
          <w:szCs w:val="24"/>
        </w:rPr>
        <w:t>: DISPUTE RESOLUTION</w:t>
      </w:r>
    </w:p>
    <w:p w14:paraId="77CDE586" w14:textId="77777777" w:rsidR="000D0339" w:rsidRPr="00783338" w:rsidRDefault="000D0339" w:rsidP="00D2783C">
      <w:pPr>
        <w:ind w:left="-567"/>
        <w:jc w:val="both"/>
        <w:rPr>
          <w:rFonts w:ascii="Arial" w:hAnsi="Arial" w:cs="Arial"/>
        </w:rPr>
      </w:pPr>
    </w:p>
    <w:p w14:paraId="30EB4655" w14:textId="77777777" w:rsidR="000D0339" w:rsidRDefault="000D0339" w:rsidP="00D2783C">
      <w:pPr>
        <w:ind w:left="-567"/>
        <w:jc w:val="both"/>
        <w:rPr>
          <w:rFonts w:ascii="Arial" w:hAnsi="Arial" w:cs="Arial"/>
        </w:rPr>
      </w:pPr>
      <w:r w:rsidRPr="00783338">
        <w:rPr>
          <w:rFonts w:ascii="Arial" w:hAnsi="Arial" w:cs="Arial"/>
        </w:rPr>
        <w:t>Disputes arising from the application of this MOU should be addressed usi</w:t>
      </w:r>
      <w:r>
        <w:rPr>
          <w:rFonts w:ascii="Arial" w:hAnsi="Arial" w:cs="Arial"/>
        </w:rPr>
        <w:t>ng the following process</w:t>
      </w:r>
      <w:r w:rsidRPr="00783338">
        <w:rPr>
          <w:rFonts w:ascii="Arial" w:hAnsi="Arial" w:cs="Arial"/>
        </w:rPr>
        <w:t>:</w:t>
      </w:r>
    </w:p>
    <w:p w14:paraId="4CF60012" w14:textId="77777777" w:rsidR="001A67D4" w:rsidRPr="0002664B" w:rsidRDefault="001A67D4" w:rsidP="00D2783C">
      <w:pPr>
        <w:ind w:left="-567"/>
        <w:jc w:val="both"/>
        <w:rPr>
          <w:rFonts w:ascii="Arial" w:hAnsi="Arial" w:cs="Arial"/>
        </w:rPr>
      </w:pPr>
    </w:p>
    <w:p w14:paraId="146DA089" w14:textId="77777777" w:rsidR="000D0339" w:rsidRPr="0002664B" w:rsidRDefault="001A67D4" w:rsidP="00235586">
      <w:pPr>
        <w:pStyle w:val="ListParagraph"/>
        <w:numPr>
          <w:ilvl w:val="0"/>
          <w:numId w:val="31"/>
        </w:numPr>
        <w:ind w:left="0" w:hanging="567"/>
        <w:jc w:val="both"/>
        <w:rPr>
          <w:rFonts w:ascii="Arial" w:hAnsi="Arial" w:cs="Arial"/>
        </w:rPr>
      </w:pPr>
      <w:r>
        <w:rPr>
          <w:rFonts w:ascii="Arial" w:hAnsi="Arial" w:cs="Arial"/>
        </w:rPr>
        <w:t>d</w:t>
      </w:r>
      <w:r w:rsidR="000D0339" w:rsidRPr="00FA56F3">
        <w:rPr>
          <w:rFonts w:ascii="Arial" w:hAnsi="Arial" w:cs="Arial"/>
        </w:rPr>
        <w:t xml:space="preserve">isputes that arise between </w:t>
      </w:r>
      <w:r w:rsidR="00FA56F3">
        <w:rPr>
          <w:rFonts w:ascii="Arial" w:hAnsi="Arial" w:cs="Arial"/>
          <w:color w:val="FF0000"/>
          <w:szCs w:val="24"/>
        </w:rPr>
        <w:t>i</w:t>
      </w:r>
      <w:r w:rsidR="00FA56F3" w:rsidRPr="008E69A0">
        <w:rPr>
          <w:rFonts w:ascii="Arial" w:hAnsi="Arial" w:cs="Arial"/>
          <w:color w:val="FF0000"/>
          <w:szCs w:val="24"/>
        </w:rPr>
        <w:t xml:space="preserve">nsert </w:t>
      </w:r>
      <w:r w:rsidR="00F062EF">
        <w:rPr>
          <w:rFonts w:ascii="Arial" w:hAnsi="Arial" w:cs="Arial"/>
          <w:color w:val="FF0000"/>
          <w:szCs w:val="24"/>
        </w:rPr>
        <w:t>corridor</w:t>
      </w:r>
      <w:r w:rsidR="00FA56F3" w:rsidRPr="008E69A0">
        <w:rPr>
          <w:rFonts w:ascii="Arial" w:hAnsi="Arial" w:cs="Arial"/>
          <w:color w:val="FF0000"/>
          <w:szCs w:val="24"/>
        </w:rPr>
        <w:t xml:space="preserve"> name</w:t>
      </w:r>
      <w:r w:rsidR="00FA56F3" w:rsidRPr="0079403C">
        <w:rPr>
          <w:rFonts w:ascii="Arial" w:hAnsi="Arial" w:cs="Arial"/>
        </w:rPr>
        <w:t xml:space="preserve"> </w:t>
      </w:r>
      <w:r w:rsidR="008E5E17">
        <w:rPr>
          <w:rFonts w:ascii="Arial" w:hAnsi="Arial" w:cs="Arial"/>
        </w:rPr>
        <w:t>FSN P</w:t>
      </w:r>
      <w:r w:rsidR="009F7A1C" w:rsidRPr="00FA56F3">
        <w:rPr>
          <w:rFonts w:ascii="Arial" w:hAnsi="Arial" w:cs="Arial"/>
        </w:rPr>
        <w:t xml:space="preserve">artner </w:t>
      </w:r>
      <w:r w:rsidR="008E5E17">
        <w:rPr>
          <w:rFonts w:ascii="Arial" w:hAnsi="Arial" w:cs="Arial"/>
        </w:rPr>
        <w:t>A</w:t>
      </w:r>
      <w:r w:rsidR="000D0339" w:rsidRPr="00FA56F3">
        <w:rPr>
          <w:rFonts w:ascii="Arial" w:hAnsi="Arial" w:cs="Arial"/>
        </w:rPr>
        <w:t xml:space="preserve">gencies that </w:t>
      </w:r>
      <w:r w:rsidR="009F7A1C" w:rsidRPr="00FA56F3">
        <w:rPr>
          <w:rFonts w:ascii="Arial" w:hAnsi="Arial" w:cs="Arial"/>
        </w:rPr>
        <w:t>cannot</w:t>
      </w:r>
      <w:r w:rsidR="000D0339" w:rsidRPr="00FA56F3">
        <w:rPr>
          <w:rFonts w:ascii="Arial" w:hAnsi="Arial" w:cs="Arial"/>
        </w:rPr>
        <w:t xml:space="preserve"> be resolved will be directed to </w:t>
      </w:r>
      <w:r w:rsidR="00FA56F3">
        <w:rPr>
          <w:rFonts w:ascii="Arial" w:hAnsi="Arial" w:cs="Arial"/>
          <w:color w:val="FF0000"/>
          <w:szCs w:val="24"/>
        </w:rPr>
        <w:t>i</w:t>
      </w:r>
      <w:r w:rsidR="00FA56F3" w:rsidRPr="008E69A0">
        <w:rPr>
          <w:rFonts w:ascii="Arial" w:hAnsi="Arial" w:cs="Arial"/>
          <w:color w:val="FF0000"/>
          <w:szCs w:val="24"/>
        </w:rPr>
        <w:t xml:space="preserve">nsert </w:t>
      </w:r>
      <w:r w:rsidR="00AF6FC3">
        <w:rPr>
          <w:rFonts w:ascii="Arial" w:hAnsi="Arial" w:cs="Arial"/>
          <w:color w:val="FF0000"/>
          <w:szCs w:val="24"/>
        </w:rPr>
        <w:t>corridor</w:t>
      </w:r>
      <w:r w:rsidR="00AF6FC3" w:rsidRPr="008E69A0">
        <w:rPr>
          <w:rFonts w:ascii="Arial" w:hAnsi="Arial" w:cs="Arial"/>
          <w:color w:val="FF0000"/>
          <w:szCs w:val="24"/>
        </w:rPr>
        <w:t xml:space="preserve"> </w:t>
      </w:r>
      <w:r w:rsidR="00FA56F3" w:rsidRPr="008E69A0">
        <w:rPr>
          <w:rFonts w:ascii="Arial" w:hAnsi="Arial" w:cs="Arial"/>
          <w:color w:val="FF0000"/>
          <w:szCs w:val="24"/>
        </w:rPr>
        <w:t>name</w:t>
      </w:r>
      <w:r w:rsidR="00FA56F3" w:rsidRPr="0079403C">
        <w:rPr>
          <w:rFonts w:ascii="Arial" w:hAnsi="Arial" w:cs="Arial"/>
        </w:rPr>
        <w:t xml:space="preserve"> </w:t>
      </w:r>
      <w:r w:rsidR="009F7A1C" w:rsidRPr="00FA56F3">
        <w:rPr>
          <w:rFonts w:ascii="Arial" w:hAnsi="Arial" w:cs="Arial"/>
        </w:rPr>
        <w:t xml:space="preserve">FSN </w:t>
      </w:r>
      <w:r w:rsidR="000D0339" w:rsidRPr="00FA56F3">
        <w:rPr>
          <w:rFonts w:ascii="Arial" w:hAnsi="Arial" w:cs="Arial"/>
        </w:rPr>
        <w:t>Alliance Manager in the first instance.</w:t>
      </w:r>
    </w:p>
    <w:p w14:paraId="4CB4741F" w14:textId="77777777" w:rsidR="000D0339" w:rsidRPr="0002664B" w:rsidRDefault="001A67D4" w:rsidP="00235586">
      <w:pPr>
        <w:pStyle w:val="ListParagraph"/>
        <w:numPr>
          <w:ilvl w:val="0"/>
          <w:numId w:val="31"/>
        </w:numPr>
        <w:ind w:left="0" w:hanging="567"/>
        <w:jc w:val="both"/>
        <w:rPr>
          <w:rFonts w:ascii="Arial" w:hAnsi="Arial" w:cs="Arial"/>
        </w:rPr>
      </w:pPr>
      <w:r>
        <w:rPr>
          <w:rFonts w:ascii="Arial" w:hAnsi="Arial" w:cs="Arial"/>
        </w:rPr>
        <w:t>i</w:t>
      </w:r>
      <w:r w:rsidR="000D0339" w:rsidRPr="00FA56F3">
        <w:rPr>
          <w:rFonts w:ascii="Arial" w:hAnsi="Arial" w:cs="Arial"/>
        </w:rPr>
        <w:t xml:space="preserve">f the dispute </w:t>
      </w:r>
      <w:r w:rsidR="009F7A1C" w:rsidRPr="00FA56F3">
        <w:rPr>
          <w:rFonts w:ascii="Arial" w:hAnsi="Arial" w:cs="Arial"/>
        </w:rPr>
        <w:t>cannot</w:t>
      </w:r>
      <w:r w:rsidR="000D0339" w:rsidRPr="00FA56F3">
        <w:rPr>
          <w:rFonts w:ascii="Arial" w:hAnsi="Arial" w:cs="Arial"/>
        </w:rPr>
        <w:t xml:space="preserve"> be resolved it should</w:t>
      </w:r>
      <w:r w:rsidR="009F7A1C" w:rsidRPr="00FA56F3">
        <w:rPr>
          <w:rFonts w:ascii="Arial" w:hAnsi="Arial" w:cs="Arial"/>
        </w:rPr>
        <w:t xml:space="preserve"> be</w:t>
      </w:r>
      <w:r w:rsidR="000D0339" w:rsidRPr="00FA56F3">
        <w:rPr>
          <w:rFonts w:ascii="Arial" w:hAnsi="Arial" w:cs="Arial"/>
        </w:rPr>
        <w:t xml:space="preserve"> raised with the </w:t>
      </w:r>
      <w:r w:rsidR="002400E2">
        <w:rPr>
          <w:rFonts w:ascii="Arial" w:hAnsi="Arial" w:cs="Arial"/>
          <w:color w:val="FF0000"/>
          <w:szCs w:val="24"/>
        </w:rPr>
        <w:t>i</w:t>
      </w:r>
      <w:r w:rsidR="002400E2" w:rsidRPr="008E69A0">
        <w:rPr>
          <w:rFonts w:ascii="Arial" w:hAnsi="Arial" w:cs="Arial"/>
          <w:color w:val="FF0000"/>
          <w:szCs w:val="24"/>
        </w:rPr>
        <w:t xml:space="preserve">nsert </w:t>
      </w:r>
      <w:r w:rsidR="00F062EF">
        <w:rPr>
          <w:rFonts w:ascii="Arial" w:hAnsi="Arial" w:cs="Arial"/>
          <w:color w:val="FF0000"/>
          <w:szCs w:val="24"/>
        </w:rPr>
        <w:t>corridor</w:t>
      </w:r>
      <w:r w:rsidR="002400E2" w:rsidRPr="008E69A0">
        <w:rPr>
          <w:rFonts w:ascii="Arial" w:hAnsi="Arial" w:cs="Arial"/>
          <w:color w:val="FF0000"/>
          <w:szCs w:val="24"/>
        </w:rPr>
        <w:t xml:space="preserve"> name</w:t>
      </w:r>
      <w:r w:rsidR="002400E2" w:rsidRPr="0079403C">
        <w:rPr>
          <w:rFonts w:ascii="Arial" w:hAnsi="Arial" w:cs="Arial"/>
        </w:rPr>
        <w:t xml:space="preserve"> </w:t>
      </w:r>
      <w:r w:rsidR="009F7A1C" w:rsidRPr="00FA56F3">
        <w:rPr>
          <w:rFonts w:ascii="Arial" w:hAnsi="Arial" w:cs="Arial"/>
        </w:rPr>
        <w:t xml:space="preserve">FSN </w:t>
      </w:r>
      <w:r w:rsidR="000D0339" w:rsidRPr="00FA56F3">
        <w:rPr>
          <w:rFonts w:ascii="Arial" w:hAnsi="Arial" w:cs="Arial"/>
        </w:rPr>
        <w:t>Steering Group.</w:t>
      </w:r>
    </w:p>
    <w:p w14:paraId="41D7A69F" w14:textId="77777777" w:rsidR="000D0339" w:rsidRDefault="001A67D4" w:rsidP="00235586">
      <w:pPr>
        <w:pStyle w:val="ListParagraph"/>
        <w:numPr>
          <w:ilvl w:val="0"/>
          <w:numId w:val="31"/>
        </w:numPr>
        <w:ind w:left="0" w:hanging="567"/>
        <w:jc w:val="both"/>
        <w:rPr>
          <w:rFonts w:ascii="Arial" w:hAnsi="Arial" w:cs="Arial"/>
        </w:rPr>
      </w:pPr>
      <w:r>
        <w:rPr>
          <w:rFonts w:ascii="Arial" w:hAnsi="Arial" w:cs="Arial"/>
        </w:rPr>
        <w:t>i</w:t>
      </w:r>
      <w:r w:rsidR="000D0339" w:rsidRPr="00FA56F3">
        <w:rPr>
          <w:rFonts w:ascii="Arial" w:hAnsi="Arial" w:cs="Arial"/>
        </w:rPr>
        <w:t>f all else fails, disputes will be referred to</w:t>
      </w:r>
      <w:r>
        <w:rPr>
          <w:rFonts w:ascii="Arial" w:hAnsi="Arial" w:cs="Arial"/>
        </w:rPr>
        <w:t xml:space="preserve"> independent dispute mediation. </w:t>
      </w:r>
      <w:r w:rsidR="000D0339" w:rsidRPr="00FA56F3">
        <w:rPr>
          <w:rFonts w:ascii="Arial" w:hAnsi="Arial" w:cs="Arial"/>
        </w:rPr>
        <w:t>There must be agreement by both parties on the chosen external mediator.</w:t>
      </w:r>
    </w:p>
    <w:p w14:paraId="0920080B" w14:textId="77777777" w:rsidR="000D0339" w:rsidRPr="00783338" w:rsidRDefault="000D0339" w:rsidP="00D2783C">
      <w:pPr>
        <w:ind w:left="-567"/>
        <w:jc w:val="both"/>
      </w:pPr>
    </w:p>
    <w:p w14:paraId="2CE13F27" w14:textId="77777777" w:rsidR="000D0339" w:rsidRPr="00783338" w:rsidRDefault="000D0339" w:rsidP="00D2783C">
      <w:pPr>
        <w:pStyle w:val="Heading1"/>
        <w:spacing w:before="0" w:after="0"/>
        <w:ind w:left="-567"/>
        <w:jc w:val="both"/>
        <w:rPr>
          <w:bCs w:val="0"/>
          <w:iCs/>
          <w:sz w:val="24"/>
          <w:szCs w:val="24"/>
        </w:rPr>
      </w:pPr>
      <w:r w:rsidRPr="00783338">
        <w:rPr>
          <w:sz w:val="24"/>
          <w:szCs w:val="24"/>
        </w:rPr>
        <w:t>PART</w:t>
      </w:r>
      <w:r w:rsidRPr="00783338">
        <w:rPr>
          <w:bCs w:val="0"/>
          <w:iCs/>
          <w:sz w:val="24"/>
          <w:szCs w:val="24"/>
        </w:rPr>
        <w:t xml:space="preserve"> </w:t>
      </w:r>
      <w:r w:rsidR="0030410F">
        <w:rPr>
          <w:bCs w:val="0"/>
          <w:iCs/>
          <w:sz w:val="24"/>
          <w:szCs w:val="24"/>
        </w:rPr>
        <w:t>22</w:t>
      </w:r>
      <w:r w:rsidRPr="00783338">
        <w:rPr>
          <w:bCs w:val="0"/>
          <w:iCs/>
          <w:sz w:val="24"/>
          <w:szCs w:val="24"/>
        </w:rPr>
        <w:t>: COMMENCEMENT, TERMINATION, VARIATION AND REVIEW</w:t>
      </w:r>
    </w:p>
    <w:p w14:paraId="584074A3" w14:textId="77777777" w:rsidR="000D0339" w:rsidRPr="00783338" w:rsidRDefault="000D0339" w:rsidP="00D2783C">
      <w:pPr>
        <w:ind w:left="-567"/>
        <w:jc w:val="both"/>
      </w:pPr>
    </w:p>
    <w:p w14:paraId="3BC77745" w14:textId="77777777" w:rsidR="000D0339" w:rsidRPr="00783338" w:rsidRDefault="000D0339" w:rsidP="00D2783C">
      <w:pPr>
        <w:pStyle w:val="Header"/>
        <w:tabs>
          <w:tab w:val="clear" w:pos="4153"/>
          <w:tab w:val="clear" w:pos="8306"/>
        </w:tabs>
        <w:ind w:left="-567"/>
        <w:jc w:val="both"/>
        <w:rPr>
          <w:rFonts w:ascii="Arial" w:hAnsi="Arial" w:cs="Arial"/>
          <w:b/>
          <w:szCs w:val="24"/>
        </w:rPr>
      </w:pPr>
      <w:r w:rsidRPr="00783338">
        <w:rPr>
          <w:rFonts w:ascii="Arial" w:hAnsi="Arial" w:cs="Arial"/>
          <w:b/>
          <w:szCs w:val="24"/>
        </w:rPr>
        <w:t>Commencement and termination</w:t>
      </w:r>
    </w:p>
    <w:p w14:paraId="6E3754AD" w14:textId="77777777" w:rsidR="001A67D4" w:rsidRDefault="001A67D4" w:rsidP="00D2783C">
      <w:pPr>
        <w:pStyle w:val="Header"/>
        <w:tabs>
          <w:tab w:val="clear" w:pos="4153"/>
          <w:tab w:val="clear" w:pos="8306"/>
        </w:tabs>
        <w:ind w:left="-567"/>
        <w:jc w:val="both"/>
        <w:rPr>
          <w:rFonts w:ascii="Arial" w:hAnsi="Arial" w:cs="Arial"/>
          <w:szCs w:val="24"/>
        </w:rPr>
      </w:pPr>
    </w:p>
    <w:p w14:paraId="5BB85D0B" w14:textId="77777777" w:rsidR="000D0339" w:rsidRPr="00783338" w:rsidRDefault="000D0339" w:rsidP="00D2783C">
      <w:pPr>
        <w:pStyle w:val="Header"/>
        <w:tabs>
          <w:tab w:val="clear" w:pos="4153"/>
          <w:tab w:val="clear" w:pos="8306"/>
        </w:tabs>
        <w:ind w:left="-567"/>
        <w:jc w:val="both"/>
        <w:rPr>
          <w:rFonts w:ascii="Arial" w:hAnsi="Arial" w:cs="Arial"/>
          <w:szCs w:val="24"/>
        </w:rPr>
      </w:pPr>
      <w:r w:rsidRPr="00783338">
        <w:rPr>
          <w:rFonts w:ascii="Arial" w:hAnsi="Arial" w:cs="Arial"/>
          <w:szCs w:val="24"/>
        </w:rPr>
        <w:t xml:space="preserve">This MOU will become effective when signed by all parties.  </w:t>
      </w:r>
      <w:r>
        <w:rPr>
          <w:rFonts w:ascii="Arial" w:hAnsi="Arial" w:cs="Arial"/>
          <w:szCs w:val="24"/>
        </w:rPr>
        <w:t>Any</w:t>
      </w:r>
      <w:r w:rsidRPr="00783338">
        <w:rPr>
          <w:rFonts w:ascii="Arial" w:hAnsi="Arial" w:cs="Arial"/>
          <w:szCs w:val="24"/>
        </w:rPr>
        <w:t xml:space="preserve"> party may </w:t>
      </w:r>
      <w:r>
        <w:rPr>
          <w:rFonts w:ascii="Arial" w:hAnsi="Arial" w:cs="Arial"/>
          <w:szCs w:val="24"/>
        </w:rPr>
        <w:t>withdraw from</w:t>
      </w:r>
      <w:r w:rsidRPr="00783338">
        <w:rPr>
          <w:rFonts w:ascii="Arial" w:hAnsi="Arial" w:cs="Arial"/>
          <w:szCs w:val="24"/>
        </w:rPr>
        <w:t xml:space="preserve"> the MOU by providing 30 days written notice to the other party.</w:t>
      </w:r>
    </w:p>
    <w:p w14:paraId="4AD653ED" w14:textId="77777777" w:rsidR="00235586" w:rsidRDefault="00235586" w:rsidP="00D2783C">
      <w:pPr>
        <w:pStyle w:val="Header"/>
        <w:tabs>
          <w:tab w:val="clear" w:pos="4153"/>
          <w:tab w:val="clear" w:pos="8306"/>
        </w:tabs>
        <w:ind w:left="-567"/>
        <w:jc w:val="both"/>
        <w:rPr>
          <w:rFonts w:ascii="Arial" w:hAnsi="Arial" w:cs="Arial"/>
          <w:b/>
          <w:szCs w:val="24"/>
        </w:rPr>
      </w:pPr>
    </w:p>
    <w:p w14:paraId="1B5E7847" w14:textId="77777777" w:rsidR="000D0339" w:rsidRDefault="000D0339" w:rsidP="00D2783C">
      <w:pPr>
        <w:pStyle w:val="Header"/>
        <w:tabs>
          <w:tab w:val="clear" w:pos="4153"/>
          <w:tab w:val="clear" w:pos="8306"/>
        </w:tabs>
        <w:ind w:left="-567"/>
        <w:jc w:val="both"/>
        <w:rPr>
          <w:rFonts w:ascii="Arial" w:hAnsi="Arial" w:cs="Arial"/>
          <w:b/>
          <w:szCs w:val="24"/>
        </w:rPr>
      </w:pPr>
      <w:r w:rsidRPr="00783338">
        <w:rPr>
          <w:rFonts w:ascii="Arial" w:hAnsi="Arial" w:cs="Arial"/>
          <w:b/>
          <w:szCs w:val="24"/>
        </w:rPr>
        <w:t>Variation</w:t>
      </w:r>
    </w:p>
    <w:p w14:paraId="1238F2B8" w14:textId="77777777" w:rsidR="001A67D4" w:rsidRPr="00783338" w:rsidRDefault="001A67D4" w:rsidP="00D2783C">
      <w:pPr>
        <w:pStyle w:val="Header"/>
        <w:tabs>
          <w:tab w:val="clear" w:pos="4153"/>
          <w:tab w:val="clear" w:pos="8306"/>
        </w:tabs>
        <w:ind w:left="-567"/>
        <w:jc w:val="both"/>
        <w:rPr>
          <w:rFonts w:ascii="Arial" w:hAnsi="Arial" w:cs="Arial"/>
          <w:b/>
          <w:szCs w:val="24"/>
        </w:rPr>
      </w:pPr>
    </w:p>
    <w:p w14:paraId="2DC435CA" w14:textId="77777777" w:rsidR="000D0339" w:rsidRPr="00783338" w:rsidRDefault="000D0339" w:rsidP="00D2783C">
      <w:pPr>
        <w:pStyle w:val="Header"/>
        <w:tabs>
          <w:tab w:val="clear" w:pos="4153"/>
          <w:tab w:val="clear" w:pos="8306"/>
        </w:tabs>
        <w:ind w:left="-567"/>
        <w:jc w:val="both"/>
        <w:rPr>
          <w:rFonts w:ascii="Arial" w:hAnsi="Arial" w:cs="Arial"/>
          <w:szCs w:val="24"/>
        </w:rPr>
      </w:pPr>
      <w:r w:rsidRPr="00783338">
        <w:rPr>
          <w:rFonts w:ascii="Arial" w:hAnsi="Arial" w:cs="Arial"/>
          <w:szCs w:val="24"/>
        </w:rPr>
        <w:t>This MOU will not be altered, varied or modified in any respect unless by agreement in writing by all parties to the MOU.</w:t>
      </w:r>
    </w:p>
    <w:p w14:paraId="5B506205" w14:textId="77777777" w:rsidR="000D0339" w:rsidRDefault="000D0339" w:rsidP="00D2783C">
      <w:pPr>
        <w:pStyle w:val="Header"/>
        <w:tabs>
          <w:tab w:val="clear" w:pos="4153"/>
          <w:tab w:val="clear" w:pos="8306"/>
        </w:tabs>
        <w:ind w:left="-567"/>
        <w:jc w:val="both"/>
        <w:rPr>
          <w:rFonts w:ascii="Arial" w:hAnsi="Arial" w:cs="Arial"/>
          <w:szCs w:val="24"/>
        </w:rPr>
      </w:pPr>
    </w:p>
    <w:p w14:paraId="35CD3947" w14:textId="77777777" w:rsidR="000D0339" w:rsidRDefault="000D0339" w:rsidP="00D2783C">
      <w:pPr>
        <w:pStyle w:val="Header"/>
        <w:tabs>
          <w:tab w:val="clear" w:pos="4153"/>
          <w:tab w:val="clear" w:pos="8306"/>
        </w:tabs>
        <w:ind w:left="-567"/>
        <w:jc w:val="both"/>
        <w:rPr>
          <w:rFonts w:ascii="Arial" w:hAnsi="Arial" w:cs="Arial"/>
          <w:b/>
          <w:szCs w:val="24"/>
        </w:rPr>
      </w:pPr>
      <w:r w:rsidRPr="00783338">
        <w:rPr>
          <w:rFonts w:ascii="Arial" w:hAnsi="Arial" w:cs="Arial"/>
          <w:b/>
          <w:szCs w:val="24"/>
        </w:rPr>
        <w:t>Review</w:t>
      </w:r>
    </w:p>
    <w:p w14:paraId="1D1B1C02" w14:textId="77777777" w:rsidR="001A67D4" w:rsidRPr="00783338" w:rsidRDefault="001A67D4" w:rsidP="00D2783C">
      <w:pPr>
        <w:pStyle w:val="Header"/>
        <w:tabs>
          <w:tab w:val="clear" w:pos="4153"/>
          <w:tab w:val="clear" w:pos="8306"/>
        </w:tabs>
        <w:ind w:left="-567"/>
        <w:jc w:val="both"/>
        <w:rPr>
          <w:rFonts w:ascii="Arial" w:hAnsi="Arial" w:cs="Arial"/>
          <w:b/>
          <w:szCs w:val="24"/>
        </w:rPr>
      </w:pPr>
    </w:p>
    <w:p w14:paraId="340E2995" w14:textId="77777777" w:rsidR="000D0339" w:rsidRDefault="000D0339" w:rsidP="00D2783C">
      <w:pPr>
        <w:pStyle w:val="Header"/>
        <w:tabs>
          <w:tab w:val="clear" w:pos="4153"/>
          <w:tab w:val="clear" w:pos="8306"/>
        </w:tabs>
        <w:ind w:left="-567"/>
        <w:jc w:val="both"/>
        <w:rPr>
          <w:rFonts w:ascii="Arial" w:hAnsi="Arial" w:cs="Arial"/>
          <w:szCs w:val="24"/>
        </w:rPr>
      </w:pPr>
      <w:r w:rsidRPr="00783338">
        <w:rPr>
          <w:rFonts w:ascii="Arial" w:hAnsi="Arial" w:cs="Arial"/>
          <w:szCs w:val="24"/>
        </w:rPr>
        <w:t>This MOU will be reviewed by the parties within 12 months from the date of the MOU signing, unless requested earlier in writing by either party.</w:t>
      </w:r>
    </w:p>
    <w:p w14:paraId="1E5DFD17" w14:textId="77777777" w:rsidR="000D0339" w:rsidRPr="00F02268" w:rsidRDefault="000D0339" w:rsidP="00D2783C">
      <w:pPr>
        <w:ind w:left="-567"/>
        <w:jc w:val="both"/>
        <w:rPr>
          <w:rFonts w:ascii="Arial" w:hAnsi="Arial" w:cs="Arial"/>
        </w:rPr>
      </w:pPr>
    </w:p>
    <w:p w14:paraId="16C32B88" w14:textId="77777777" w:rsidR="000D0339" w:rsidRPr="00F02268" w:rsidRDefault="000D0339" w:rsidP="00D2783C">
      <w:pPr>
        <w:ind w:left="-567"/>
        <w:jc w:val="both"/>
        <w:rPr>
          <w:rFonts w:ascii="Arial" w:hAnsi="Arial" w:cs="Arial"/>
          <w:b/>
        </w:rPr>
      </w:pPr>
      <w:r w:rsidRPr="000F0D13">
        <w:rPr>
          <w:rFonts w:ascii="Arial" w:hAnsi="Arial" w:cs="Arial"/>
          <w:b/>
        </w:rPr>
        <w:t xml:space="preserve">PART </w:t>
      </w:r>
      <w:r w:rsidR="0030410F" w:rsidRPr="000F0D13">
        <w:rPr>
          <w:rFonts w:ascii="Arial" w:hAnsi="Arial" w:cs="Arial"/>
          <w:b/>
        </w:rPr>
        <w:t>2</w:t>
      </w:r>
      <w:r w:rsidR="0030410F">
        <w:rPr>
          <w:rFonts w:ascii="Arial" w:hAnsi="Arial" w:cs="Arial"/>
          <w:b/>
        </w:rPr>
        <w:t>3</w:t>
      </w:r>
      <w:r w:rsidRPr="000F0D13">
        <w:rPr>
          <w:rFonts w:ascii="Arial" w:hAnsi="Arial" w:cs="Arial"/>
          <w:b/>
        </w:rPr>
        <w:t xml:space="preserve">: </w:t>
      </w:r>
      <w:r w:rsidRPr="00F02268">
        <w:rPr>
          <w:rFonts w:ascii="Arial" w:hAnsi="Arial" w:cs="Arial"/>
          <w:b/>
        </w:rPr>
        <w:t>STATUS OF MEMORANDUM OF UNDERSTANDING</w:t>
      </w:r>
    </w:p>
    <w:p w14:paraId="5869C185" w14:textId="77777777" w:rsidR="000D0339" w:rsidRPr="00F02268" w:rsidRDefault="000D0339" w:rsidP="00D2783C">
      <w:pPr>
        <w:ind w:left="-567"/>
        <w:jc w:val="both"/>
        <w:rPr>
          <w:rFonts w:ascii="Arial" w:hAnsi="Arial" w:cs="Arial"/>
          <w:b/>
        </w:rPr>
      </w:pPr>
    </w:p>
    <w:p w14:paraId="6C31DF3C" w14:textId="77777777" w:rsidR="000D0339" w:rsidRPr="000F0D13" w:rsidRDefault="000D0339" w:rsidP="001246AA">
      <w:pPr>
        <w:ind w:left="-567"/>
        <w:jc w:val="both"/>
        <w:rPr>
          <w:rFonts w:ascii="Arial" w:hAnsi="Arial" w:cs="Arial"/>
          <w:szCs w:val="24"/>
        </w:rPr>
      </w:pPr>
      <w:r w:rsidRPr="00F02268">
        <w:rPr>
          <w:rFonts w:ascii="Arial" w:hAnsi="Arial" w:cs="Arial"/>
        </w:rPr>
        <w:t>The parties agree that this M</w:t>
      </w:r>
      <w:r>
        <w:rPr>
          <w:rFonts w:ascii="Arial" w:hAnsi="Arial" w:cs="Arial"/>
        </w:rPr>
        <w:t>OU</w:t>
      </w:r>
      <w:r w:rsidR="002400E2">
        <w:rPr>
          <w:rFonts w:ascii="Arial" w:hAnsi="Arial" w:cs="Arial"/>
        </w:rPr>
        <w:t xml:space="preserve"> is not intended to,</w:t>
      </w:r>
      <w:r w:rsidRPr="00F02268">
        <w:rPr>
          <w:rFonts w:ascii="Arial" w:hAnsi="Arial" w:cs="Arial"/>
        </w:rPr>
        <w:t xml:space="preserve"> and does not create any legally binding obligations between the parties.</w:t>
      </w:r>
      <w:r w:rsidR="001246AA" w:rsidRPr="00F02268" w:rsidDel="001246AA">
        <w:rPr>
          <w:rFonts w:ascii="Arial" w:hAnsi="Arial" w:cs="Arial"/>
        </w:rPr>
        <w:t xml:space="preserve"> </w:t>
      </w:r>
      <w:r w:rsidRPr="000F0D13">
        <w:rPr>
          <w:rFonts w:ascii="Arial" w:hAnsi="Arial" w:cs="Arial"/>
          <w:szCs w:val="24"/>
        </w:rPr>
        <w:br w:type="page"/>
      </w:r>
    </w:p>
    <w:p w14:paraId="504DEB6B" w14:textId="77777777" w:rsidR="000D0339" w:rsidRPr="00783338" w:rsidRDefault="000D0339" w:rsidP="00F36EFF">
      <w:pPr>
        <w:jc w:val="center"/>
        <w:rPr>
          <w:rFonts w:ascii="Arial" w:hAnsi="Arial" w:cs="Arial"/>
          <w:b/>
          <w:sz w:val="28"/>
          <w:szCs w:val="24"/>
          <w:u w:val="single"/>
        </w:rPr>
      </w:pPr>
      <w:r w:rsidRPr="00783338">
        <w:rPr>
          <w:rFonts w:ascii="Arial" w:hAnsi="Arial" w:cs="Arial"/>
          <w:b/>
          <w:sz w:val="28"/>
          <w:szCs w:val="24"/>
          <w:u w:val="single"/>
        </w:rPr>
        <w:lastRenderedPageBreak/>
        <w:t>Executed as a Memorandum of Understanding</w:t>
      </w:r>
    </w:p>
    <w:p w14:paraId="584D53FE" w14:textId="77777777" w:rsidR="000D0339" w:rsidRPr="00783338" w:rsidRDefault="000D0339" w:rsidP="00F36EFF">
      <w:pPr>
        <w:rPr>
          <w:rFonts w:ascii="Arial" w:hAnsi="Arial" w:cs="Arial"/>
          <w:szCs w:val="24"/>
        </w:rPr>
      </w:pPr>
    </w:p>
    <w:p w14:paraId="299C153C" w14:textId="77777777" w:rsidR="000D0339" w:rsidRDefault="000D0339" w:rsidP="00F36EFF">
      <w:pPr>
        <w:rPr>
          <w:rFonts w:ascii="Arial" w:hAnsi="Arial" w:cs="Arial"/>
          <w:szCs w:val="24"/>
        </w:rPr>
      </w:pPr>
    </w:p>
    <w:p w14:paraId="63E77018" w14:textId="77777777" w:rsidR="000D0339" w:rsidRPr="00783338" w:rsidRDefault="000D0339" w:rsidP="00F36EFF">
      <w:pPr>
        <w:rPr>
          <w:rFonts w:ascii="Arial" w:hAnsi="Arial" w:cs="Arial"/>
          <w:szCs w:val="24"/>
        </w:rPr>
      </w:pPr>
    </w:p>
    <w:p w14:paraId="40C425A1" w14:textId="77777777" w:rsidR="000D0339" w:rsidRPr="00783338" w:rsidRDefault="000D0339" w:rsidP="00F36EFF">
      <w:pPr>
        <w:rPr>
          <w:rFonts w:ascii="Arial" w:hAnsi="Arial" w:cs="Arial"/>
          <w:b/>
          <w:szCs w:val="24"/>
        </w:rPr>
      </w:pPr>
    </w:p>
    <w:p w14:paraId="3FE47452" w14:textId="77777777" w:rsidR="000D0339" w:rsidRPr="00783338" w:rsidRDefault="000D0339" w:rsidP="00F36EFF">
      <w:pPr>
        <w:rPr>
          <w:rFonts w:ascii="Arial" w:hAnsi="Arial" w:cs="Arial"/>
          <w:b/>
          <w:szCs w:val="24"/>
        </w:rPr>
      </w:pPr>
    </w:p>
    <w:p w14:paraId="3A4F37AB" w14:textId="77777777" w:rsidR="000D0339" w:rsidRPr="00783338" w:rsidRDefault="000D0339" w:rsidP="00F36EFF">
      <w:pPr>
        <w:tabs>
          <w:tab w:val="right" w:leader="dot" w:pos="7938"/>
        </w:tabs>
        <w:spacing w:after="360"/>
        <w:ind w:left="3838" w:hanging="3118"/>
        <w:rPr>
          <w:rFonts w:ascii="Arial" w:hAnsi="Arial" w:cs="Arial"/>
          <w:szCs w:val="24"/>
        </w:rPr>
      </w:pPr>
      <w:r w:rsidRPr="00783338">
        <w:rPr>
          <w:rFonts w:ascii="Arial" w:hAnsi="Arial" w:cs="Arial"/>
          <w:caps/>
          <w:szCs w:val="24"/>
        </w:rPr>
        <w:t>Signature</w:t>
      </w:r>
      <w:r w:rsidRPr="00783338">
        <w:rPr>
          <w:rFonts w:ascii="Arial" w:hAnsi="Arial" w:cs="Arial"/>
          <w:szCs w:val="24"/>
        </w:rPr>
        <w:t xml:space="preserve">: </w:t>
      </w:r>
      <w:r w:rsidRPr="00783338">
        <w:rPr>
          <w:rFonts w:ascii="Arial" w:hAnsi="Arial" w:cs="Arial"/>
          <w:szCs w:val="24"/>
        </w:rPr>
        <w:tab/>
      </w:r>
      <w:r w:rsidRPr="00783338">
        <w:rPr>
          <w:rFonts w:ascii="Arial" w:hAnsi="Arial" w:cs="Arial"/>
          <w:szCs w:val="24"/>
        </w:rPr>
        <w:tab/>
      </w:r>
    </w:p>
    <w:p w14:paraId="0C1778B6" w14:textId="77777777" w:rsidR="000D0339" w:rsidRPr="00783338" w:rsidRDefault="000D0339" w:rsidP="00F36EFF">
      <w:pPr>
        <w:tabs>
          <w:tab w:val="right" w:leader="dot" w:pos="7938"/>
        </w:tabs>
        <w:spacing w:after="360"/>
        <w:ind w:left="3838" w:hanging="3118"/>
        <w:rPr>
          <w:rFonts w:ascii="Arial" w:hAnsi="Arial" w:cs="Arial"/>
          <w:szCs w:val="24"/>
        </w:rPr>
      </w:pPr>
      <w:r w:rsidRPr="00783338">
        <w:rPr>
          <w:rFonts w:ascii="Arial" w:hAnsi="Arial" w:cs="Arial"/>
          <w:szCs w:val="24"/>
        </w:rPr>
        <w:t xml:space="preserve">NAME: </w:t>
      </w:r>
      <w:r w:rsidRPr="00783338">
        <w:rPr>
          <w:rFonts w:ascii="Arial" w:hAnsi="Arial" w:cs="Arial"/>
          <w:szCs w:val="24"/>
        </w:rPr>
        <w:tab/>
      </w:r>
      <w:r w:rsidRPr="00783338">
        <w:rPr>
          <w:rFonts w:ascii="Arial" w:hAnsi="Arial" w:cs="Arial"/>
          <w:szCs w:val="24"/>
        </w:rPr>
        <w:tab/>
      </w:r>
    </w:p>
    <w:p w14:paraId="7B7E8C92" w14:textId="77777777" w:rsidR="000D0339" w:rsidRDefault="000D0339" w:rsidP="00F36EFF">
      <w:pPr>
        <w:tabs>
          <w:tab w:val="right" w:leader="dot" w:pos="7938"/>
        </w:tabs>
        <w:spacing w:after="360"/>
        <w:ind w:left="3838" w:hanging="3118"/>
        <w:rPr>
          <w:rFonts w:ascii="Arial" w:hAnsi="Arial" w:cs="Arial"/>
          <w:szCs w:val="24"/>
        </w:rPr>
      </w:pPr>
      <w:r w:rsidRPr="00783338">
        <w:rPr>
          <w:rFonts w:ascii="Arial" w:hAnsi="Arial" w:cs="Arial"/>
          <w:szCs w:val="24"/>
        </w:rPr>
        <w:t xml:space="preserve">TITLE:  </w:t>
      </w:r>
      <w:r w:rsidRPr="00783338">
        <w:rPr>
          <w:rFonts w:ascii="Arial" w:hAnsi="Arial" w:cs="Arial"/>
          <w:szCs w:val="24"/>
        </w:rPr>
        <w:tab/>
      </w:r>
      <w:r w:rsidRPr="00783338">
        <w:rPr>
          <w:rFonts w:ascii="Arial" w:hAnsi="Arial" w:cs="Arial"/>
          <w:szCs w:val="24"/>
        </w:rPr>
        <w:tab/>
      </w:r>
    </w:p>
    <w:p w14:paraId="40E3AE8E" w14:textId="77777777" w:rsidR="002400E2" w:rsidRPr="00783338" w:rsidRDefault="002400E2" w:rsidP="00F36EFF">
      <w:pPr>
        <w:tabs>
          <w:tab w:val="right" w:leader="dot" w:pos="7938"/>
        </w:tabs>
        <w:spacing w:after="360"/>
        <w:ind w:left="3838" w:hanging="3118"/>
        <w:rPr>
          <w:rFonts w:ascii="Arial" w:hAnsi="Arial" w:cs="Arial"/>
          <w:b/>
          <w:szCs w:val="24"/>
        </w:rPr>
      </w:pPr>
      <w:r>
        <w:rPr>
          <w:rFonts w:ascii="Arial" w:hAnsi="Arial" w:cs="Arial"/>
          <w:szCs w:val="24"/>
        </w:rPr>
        <w:t>AGENCY:</w:t>
      </w:r>
      <w:r>
        <w:rPr>
          <w:rFonts w:ascii="Arial" w:hAnsi="Arial" w:cs="Arial"/>
          <w:szCs w:val="24"/>
        </w:rPr>
        <w:tab/>
      </w:r>
      <w:r w:rsidRPr="00783338">
        <w:rPr>
          <w:rFonts w:ascii="Arial" w:hAnsi="Arial" w:cs="Arial"/>
          <w:szCs w:val="24"/>
        </w:rPr>
        <w:tab/>
      </w:r>
    </w:p>
    <w:p w14:paraId="79AC5E9D" w14:textId="77777777" w:rsidR="000D0339" w:rsidRDefault="000D0339" w:rsidP="007A3F5E">
      <w:pPr>
        <w:tabs>
          <w:tab w:val="right" w:leader="dot" w:pos="7938"/>
        </w:tabs>
        <w:spacing w:after="360"/>
        <w:ind w:left="3838" w:hanging="3118"/>
        <w:rPr>
          <w:rFonts w:ascii="Arial" w:hAnsi="Arial" w:cs="Arial"/>
          <w:szCs w:val="24"/>
        </w:rPr>
      </w:pPr>
      <w:r w:rsidRPr="00783338">
        <w:rPr>
          <w:rFonts w:ascii="Arial" w:hAnsi="Arial" w:cs="Arial"/>
          <w:szCs w:val="24"/>
        </w:rPr>
        <w:t xml:space="preserve">DATE: </w:t>
      </w:r>
      <w:r w:rsidRPr="00783338">
        <w:rPr>
          <w:rFonts w:ascii="Arial" w:hAnsi="Arial" w:cs="Arial"/>
          <w:szCs w:val="24"/>
        </w:rPr>
        <w:tab/>
      </w:r>
      <w:r w:rsidRPr="00783338">
        <w:rPr>
          <w:rFonts w:ascii="Arial" w:hAnsi="Arial" w:cs="Arial"/>
          <w:szCs w:val="24"/>
        </w:rPr>
        <w:tab/>
      </w:r>
    </w:p>
    <w:p w14:paraId="64B6B5DA" w14:textId="77777777" w:rsidR="000D0339" w:rsidRPr="00783338" w:rsidRDefault="000D0339" w:rsidP="00F36EFF">
      <w:pPr>
        <w:rPr>
          <w:rFonts w:ascii="Arial" w:hAnsi="Arial" w:cs="Arial"/>
          <w:b/>
          <w:szCs w:val="24"/>
        </w:rPr>
      </w:pPr>
    </w:p>
    <w:p w14:paraId="506B601C" w14:textId="77777777" w:rsidR="000D0339" w:rsidRDefault="000D0339" w:rsidP="00F36EFF">
      <w:pPr>
        <w:rPr>
          <w:rFonts w:ascii="Arial" w:hAnsi="Arial" w:cs="Arial"/>
          <w:b/>
          <w:szCs w:val="24"/>
        </w:rPr>
      </w:pPr>
    </w:p>
    <w:p w14:paraId="4252EBF0" w14:textId="77777777" w:rsidR="000D0339" w:rsidRDefault="000D0339" w:rsidP="00F36EFF">
      <w:pPr>
        <w:tabs>
          <w:tab w:val="right" w:leader="dot" w:pos="7938"/>
        </w:tabs>
        <w:spacing w:after="360"/>
        <w:ind w:left="3838" w:hanging="3118"/>
        <w:rPr>
          <w:rFonts w:ascii="Arial" w:hAnsi="Arial" w:cs="Arial"/>
          <w:szCs w:val="24"/>
        </w:rPr>
      </w:pPr>
      <w:r>
        <w:rPr>
          <w:rFonts w:ascii="Arial" w:hAnsi="Arial" w:cs="Arial"/>
          <w:caps/>
          <w:szCs w:val="24"/>
        </w:rPr>
        <w:t>Signature</w:t>
      </w:r>
      <w:r>
        <w:rPr>
          <w:rFonts w:ascii="Arial" w:hAnsi="Arial" w:cs="Arial"/>
          <w:szCs w:val="24"/>
        </w:rPr>
        <w:t xml:space="preserve">: </w:t>
      </w:r>
      <w:r>
        <w:rPr>
          <w:rFonts w:ascii="Arial" w:hAnsi="Arial" w:cs="Arial"/>
          <w:szCs w:val="24"/>
        </w:rPr>
        <w:tab/>
      </w:r>
      <w:r>
        <w:rPr>
          <w:rFonts w:ascii="Arial" w:hAnsi="Arial" w:cs="Arial"/>
          <w:szCs w:val="24"/>
        </w:rPr>
        <w:tab/>
      </w:r>
    </w:p>
    <w:p w14:paraId="023220E5" w14:textId="77777777" w:rsidR="000D0339" w:rsidRDefault="000D0339" w:rsidP="00F36EFF">
      <w:pPr>
        <w:tabs>
          <w:tab w:val="right" w:leader="dot" w:pos="7938"/>
        </w:tabs>
        <w:spacing w:after="360"/>
        <w:ind w:left="3838" w:hanging="3118"/>
        <w:rPr>
          <w:rFonts w:ascii="Arial" w:hAnsi="Arial" w:cs="Arial"/>
          <w:szCs w:val="24"/>
        </w:rPr>
      </w:pPr>
      <w:r>
        <w:rPr>
          <w:rFonts w:ascii="Arial" w:hAnsi="Arial" w:cs="Arial"/>
          <w:szCs w:val="24"/>
        </w:rPr>
        <w:t xml:space="preserve">NAME: </w:t>
      </w:r>
      <w:r>
        <w:rPr>
          <w:rFonts w:ascii="Arial" w:hAnsi="Arial" w:cs="Arial"/>
          <w:szCs w:val="24"/>
        </w:rPr>
        <w:tab/>
      </w:r>
      <w:r>
        <w:rPr>
          <w:rFonts w:ascii="Arial" w:hAnsi="Arial" w:cs="Arial"/>
          <w:szCs w:val="24"/>
        </w:rPr>
        <w:tab/>
      </w:r>
    </w:p>
    <w:p w14:paraId="5824A856" w14:textId="77777777" w:rsidR="000D0339" w:rsidRDefault="000D0339" w:rsidP="00F36EFF">
      <w:pPr>
        <w:tabs>
          <w:tab w:val="right" w:leader="dot" w:pos="7938"/>
        </w:tabs>
        <w:spacing w:after="360"/>
        <w:ind w:left="3838" w:hanging="3118"/>
        <w:rPr>
          <w:rFonts w:ascii="Arial" w:hAnsi="Arial" w:cs="Arial"/>
          <w:b/>
          <w:szCs w:val="24"/>
        </w:rPr>
      </w:pPr>
      <w:r>
        <w:rPr>
          <w:rFonts w:ascii="Arial" w:hAnsi="Arial" w:cs="Arial"/>
          <w:szCs w:val="24"/>
        </w:rPr>
        <w:t xml:space="preserve">TITLE:  </w:t>
      </w:r>
      <w:r>
        <w:rPr>
          <w:rFonts w:ascii="Arial" w:hAnsi="Arial" w:cs="Arial"/>
          <w:szCs w:val="24"/>
        </w:rPr>
        <w:tab/>
      </w:r>
      <w:r>
        <w:rPr>
          <w:rFonts w:ascii="Arial" w:hAnsi="Arial" w:cs="Arial"/>
          <w:szCs w:val="24"/>
        </w:rPr>
        <w:tab/>
      </w:r>
    </w:p>
    <w:p w14:paraId="115ADF76" w14:textId="77777777" w:rsidR="002400E2" w:rsidRPr="00783338" w:rsidRDefault="002400E2" w:rsidP="002400E2">
      <w:pPr>
        <w:tabs>
          <w:tab w:val="right" w:leader="dot" w:pos="7938"/>
        </w:tabs>
        <w:spacing w:after="360"/>
        <w:ind w:left="3838" w:hanging="3118"/>
        <w:rPr>
          <w:rFonts w:ascii="Arial" w:hAnsi="Arial" w:cs="Arial"/>
          <w:b/>
          <w:szCs w:val="24"/>
        </w:rPr>
      </w:pPr>
      <w:r>
        <w:rPr>
          <w:rFonts w:ascii="Arial" w:hAnsi="Arial" w:cs="Arial"/>
          <w:szCs w:val="24"/>
        </w:rPr>
        <w:t>AGENCY:</w:t>
      </w:r>
      <w:r>
        <w:rPr>
          <w:rFonts w:ascii="Arial" w:hAnsi="Arial" w:cs="Arial"/>
          <w:szCs w:val="24"/>
        </w:rPr>
        <w:tab/>
      </w:r>
      <w:r w:rsidRPr="00783338">
        <w:rPr>
          <w:rFonts w:ascii="Arial" w:hAnsi="Arial" w:cs="Arial"/>
          <w:szCs w:val="24"/>
        </w:rPr>
        <w:tab/>
      </w:r>
    </w:p>
    <w:p w14:paraId="663B71C7" w14:textId="77777777" w:rsidR="000D0339" w:rsidRDefault="000D0339" w:rsidP="007A3F5E">
      <w:pPr>
        <w:tabs>
          <w:tab w:val="right" w:leader="dot" w:pos="7938"/>
        </w:tabs>
        <w:spacing w:after="360"/>
        <w:ind w:left="3838" w:hanging="3118"/>
        <w:rPr>
          <w:rFonts w:ascii="Arial" w:hAnsi="Arial" w:cs="Arial"/>
          <w:szCs w:val="24"/>
        </w:rPr>
      </w:pPr>
      <w:r>
        <w:rPr>
          <w:rFonts w:ascii="Arial" w:hAnsi="Arial" w:cs="Arial"/>
          <w:szCs w:val="24"/>
        </w:rPr>
        <w:t xml:space="preserve">DATE: </w:t>
      </w:r>
      <w:r>
        <w:rPr>
          <w:rFonts w:ascii="Arial" w:hAnsi="Arial" w:cs="Arial"/>
          <w:szCs w:val="24"/>
        </w:rPr>
        <w:tab/>
      </w:r>
      <w:r>
        <w:rPr>
          <w:rFonts w:ascii="Arial" w:hAnsi="Arial" w:cs="Arial"/>
          <w:szCs w:val="24"/>
        </w:rPr>
        <w:tab/>
      </w:r>
    </w:p>
    <w:p w14:paraId="1188DD2D" w14:textId="77777777" w:rsidR="000D0339" w:rsidRDefault="000D0339" w:rsidP="007A3F5E">
      <w:pPr>
        <w:tabs>
          <w:tab w:val="right" w:leader="dot" w:pos="7938"/>
        </w:tabs>
        <w:spacing w:after="360"/>
        <w:ind w:left="3838" w:hanging="3118"/>
        <w:rPr>
          <w:rFonts w:ascii="Arial" w:hAnsi="Arial" w:cs="Arial"/>
          <w:szCs w:val="24"/>
        </w:rPr>
      </w:pPr>
    </w:p>
    <w:p w14:paraId="4A99C0D1" w14:textId="77777777" w:rsidR="000D0339" w:rsidRDefault="000D0339" w:rsidP="00F36EFF">
      <w:pPr>
        <w:tabs>
          <w:tab w:val="right" w:leader="dot" w:pos="7938"/>
        </w:tabs>
        <w:spacing w:after="360"/>
        <w:ind w:left="3838" w:hanging="3118"/>
        <w:rPr>
          <w:rFonts w:ascii="Arial" w:hAnsi="Arial" w:cs="Arial"/>
          <w:szCs w:val="24"/>
        </w:rPr>
      </w:pPr>
    </w:p>
    <w:p w14:paraId="0786F7FB" w14:textId="77777777" w:rsidR="000D0339" w:rsidRDefault="000D0339"/>
    <w:sectPr w:rsidR="000D0339" w:rsidSect="00756EDA">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1E542" w14:textId="77777777" w:rsidR="001C7A15" w:rsidRDefault="001C7A15">
      <w:r>
        <w:separator/>
      </w:r>
    </w:p>
  </w:endnote>
  <w:endnote w:type="continuationSeparator" w:id="0">
    <w:p w14:paraId="384A787E" w14:textId="77777777" w:rsidR="001C7A15" w:rsidRDefault="001C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6ED0" w14:textId="77777777" w:rsidR="00411DD4" w:rsidRDefault="00411DD4" w:rsidP="002610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0E1387" w14:textId="77777777" w:rsidR="00411DD4" w:rsidRDefault="00411DD4" w:rsidP="00EA51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2C8A" w14:textId="77777777" w:rsidR="00411DD4" w:rsidRDefault="00411DD4" w:rsidP="002610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58D6">
      <w:rPr>
        <w:rStyle w:val="PageNumber"/>
        <w:noProof/>
      </w:rPr>
      <w:t>9</w:t>
    </w:r>
    <w:r>
      <w:rPr>
        <w:rStyle w:val="PageNumber"/>
      </w:rPr>
      <w:fldChar w:fldCharType="end"/>
    </w:r>
  </w:p>
  <w:p w14:paraId="7ABD7DF9" w14:textId="77777777" w:rsidR="00411DD4" w:rsidRDefault="00411DD4" w:rsidP="00EA518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B286" w14:textId="77777777" w:rsidR="00154900" w:rsidRDefault="00154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95482" w14:textId="77777777" w:rsidR="001C7A15" w:rsidRDefault="001C7A15">
      <w:r>
        <w:separator/>
      </w:r>
    </w:p>
  </w:footnote>
  <w:footnote w:type="continuationSeparator" w:id="0">
    <w:p w14:paraId="1F113B26" w14:textId="77777777" w:rsidR="001C7A15" w:rsidRDefault="001C7A15">
      <w:r>
        <w:continuationSeparator/>
      </w:r>
    </w:p>
  </w:footnote>
  <w:footnote w:id="1">
    <w:p w14:paraId="5C212ABE" w14:textId="77777777" w:rsidR="001246AA" w:rsidRDefault="001246AA">
      <w:pPr>
        <w:pStyle w:val="FootnoteText"/>
      </w:pPr>
      <w:r>
        <w:rPr>
          <w:rStyle w:val="FootnoteReference"/>
        </w:rPr>
        <w:footnoteRef/>
      </w:r>
      <w:r>
        <w:t xml:space="preserve"> Department for Child Protection and Family Support (2015). </w:t>
      </w:r>
      <w:r w:rsidRPr="007860DB">
        <w:rPr>
          <w:i/>
        </w:rPr>
        <w:t>Working together for a better future for at risk children and young people: A guide on information sharing for government and non-government agencies</w:t>
      </w:r>
      <w:r>
        <w:t>. Perth: Western Australia.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1B73" w14:textId="5C059826" w:rsidR="009D4155" w:rsidRDefault="00154900">
    <w:pPr>
      <w:pStyle w:val="Header"/>
    </w:pPr>
    <w:r>
      <w:rPr>
        <w:noProof/>
      </w:rPr>
      <mc:AlternateContent>
        <mc:Choice Requires="wps">
          <w:drawing>
            <wp:anchor distT="0" distB="0" distL="0" distR="0" simplePos="0" relativeHeight="251669504" behindDoc="0" locked="0" layoutInCell="1" allowOverlap="1" wp14:anchorId="5DAAD9E5" wp14:editId="107F3D7C">
              <wp:simplePos x="635" y="635"/>
              <wp:positionH relativeFrom="page">
                <wp:align>center</wp:align>
              </wp:positionH>
              <wp:positionV relativeFrom="page">
                <wp:align>top</wp:align>
              </wp:positionV>
              <wp:extent cx="643255" cy="407670"/>
              <wp:effectExtent l="0" t="0" r="4445" b="11430"/>
              <wp:wrapNone/>
              <wp:docPr id="19125669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3E40231" w14:textId="3D3507BD" w:rsidR="00154900" w:rsidRPr="00154900" w:rsidRDefault="00154900" w:rsidP="00154900">
                          <w:pPr>
                            <w:rPr>
                              <w:rFonts w:ascii="Calibri" w:eastAsia="Calibri" w:hAnsi="Calibri" w:cs="Calibri"/>
                              <w:noProof/>
                              <w:color w:val="FF0000"/>
                              <w:sz w:val="28"/>
                              <w:szCs w:val="28"/>
                            </w:rPr>
                          </w:pPr>
                          <w:r w:rsidRPr="0015490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AAD9E5"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63E40231" w14:textId="3D3507BD" w:rsidR="00154900" w:rsidRPr="00154900" w:rsidRDefault="00154900" w:rsidP="00154900">
                    <w:pPr>
                      <w:rPr>
                        <w:rFonts w:ascii="Calibri" w:eastAsia="Calibri" w:hAnsi="Calibri" w:cs="Calibri"/>
                        <w:noProof/>
                        <w:color w:val="FF0000"/>
                        <w:sz w:val="28"/>
                        <w:szCs w:val="28"/>
                      </w:rPr>
                    </w:pPr>
                    <w:r w:rsidRPr="00154900">
                      <w:rPr>
                        <w:rFonts w:ascii="Calibri" w:eastAsia="Calibri" w:hAnsi="Calibri" w:cs="Calibri"/>
                        <w:noProof/>
                        <w:color w:val="FF0000"/>
                        <w:sz w:val="28"/>
                        <w:szCs w:val="28"/>
                      </w:rPr>
                      <w:t>OFFICIAL</w:t>
                    </w:r>
                  </w:p>
                </w:txbxContent>
              </v:textbox>
              <w10:wrap anchorx="page" anchory="page"/>
            </v:shape>
          </w:pict>
        </mc:Fallback>
      </mc:AlternateContent>
    </w:r>
    <w:r w:rsidR="001C7A15">
      <w:rPr>
        <w:noProof/>
      </w:rPr>
      <w:pict w14:anchorId="758F1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3391" o:spid="_x0000_s1027" type="#_x0000_t136" alt="" style="position:absolute;margin-left:0;margin-top:0;width:512.7pt;height:73.2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EFFECTIVE 20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9FBE" w14:textId="7FC222FF" w:rsidR="009D4155" w:rsidRDefault="00154900">
    <w:pPr>
      <w:pStyle w:val="Header"/>
    </w:pPr>
    <w:r>
      <w:rPr>
        <w:noProof/>
      </w:rPr>
      <mc:AlternateContent>
        <mc:Choice Requires="wps">
          <w:drawing>
            <wp:anchor distT="0" distB="0" distL="0" distR="0" simplePos="0" relativeHeight="251670528" behindDoc="0" locked="0" layoutInCell="1" allowOverlap="1" wp14:anchorId="55C59063" wp14:editId="7C7D3E32">
              <wp:simplePos x="1143000" y="361950"/>
              <wp:positionH relativeFrom="page">
                <wp:align>center</wp:align>
              </wp:positionH>
              <wp:positionV relativeFrom="page">
                <wp:align>top</wp:align>
              </wp:positionV>
              <wp:extent cx="643255" cy="407670"/>
              <wp:effectExtent l="0" t="0" r="4445" b="11430"/>
              <wp:wrapNone/>
              <wp:docPr id="51279377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1BF708B" w14:textId="77777777" w:rsidR="00154900" w:rsidRPr="00154900" w:rsidRDefault="00154900" w:rsidP="00154900">
                          <w:pPr>
                            <w:rPr>
                              <w:rFonts w:ascii="Calibri" w:eastAsia="Calibri" w:hAnsi="Calibri" w:cs="Calibri"/>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C59063"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2BE2907A" w14:textId="2DCD5337" w:rsidR="00154900" w:rsidRPr="00154900" w:rsidRDefault="00154900" w:rsidP="00154900">
                    <w:pPr>
                      <w:rPr>
                        <w:rFonts w:ascii="Calibri" w:eastAsia="Calibri" w:hAnsi="Calibri" w:cs="Calibri"/>
                        <w:noProof/>
                        <w:color w:val="FF0000"/>
                        <w:sz w:val="28"/>
                        <w:szCs w:val="28"/>
                      </w:rPr>
                    </w:pPr>
                    <w:r w:rsidRPr="00154900">
                      <w:rPr>
                        <w:rFonts w:ascii="Calibri" w:eastAsia="Calibri" w:hAnsi="Calibri" w:cs="Calibri"/>
                        <w:noProof/>
                        <w:color w:val="FF0000"/>
                        <w:sz w:val="28"/>
                        <w:szCs w:val="28"/>
                      </w:rPr>
                      <w:t>OFFICIAL</w:t>
                    </w:r>
                  </w:p>
                </w:txbxContent>
              </v:textbox>
              <w10:wrap anchorx="page" anchory="page"/>
            </v:shape>
          </w:pict>
        </mc:Fallback>
      </mc:AlternateContent>
    </w:r>
    <w:r w:rsidR="001C7A15">
      <w:rPr>
        <w:noProof/>
      </w:rPr>
      <w:pict w14:anchorId="363DA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3392" o:spid="_x0000_s1026" type="#_x0000_t136" alt="" style="position:absolute;margin-left:0;margin-top:0;width:512.7pt;height:73.2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EFFECTIVE 202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E945" w14:textId="40916B3E" w:rsidR="00411DD4" w:rsidRDefault="00154900" w:rsidP="00753F3C">
    <w:pPr>
      <w:jc w:val="center"/>
    </w:pPr>
    <w:r>
      <w:rPr>
        <w:noProof/>
      </w:rPr>
      <mc:AlternateContent>
        <mc:Choice Requires="wps">
          <w:drawing>
            <wp:anchor distT="0" distB="0" distL="0" distR="0" simplePos="0" relativeHeight="251668480" behindDoc="0" locked="0" layoutInCell="1" allowOverlap="1" wp14:anchorId="25CC114D" wp14:editId="4274A0D9">
              <wp:simplePos x="1143000" y="361950"/>
              <wp:positionH relativeFrom="page">
                <wp:align>center</wp:align>
              </wp:positionH>
              <wp:positionV relativeFrom="page">
                <wp:align>top</wp:align>
              </wp:positionV>
              <wp:extent cx="643255" cy="407670"/>
              <wp:effectExtent l="0" t="0" r="4445" b="11430"/>
              <wp:wrapNone/>
              <wp:docPr id="2229845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3FA826E" w14:textId="77777777" w:rsidR="00154900" w:rsidRPr="00154900" w:rsidRDefault="00154900" w:rsidP="00154900">
                          <w:pPr>
                            <w:rPr>
                              <w:rFonts w:ascii="Calibri" w:eastAsia="Calibri" w:hAnsi="Calibri" w:cs="Calibri"/>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CC114D"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2.1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textbox style="mso-fit-shape-to-text:t" inset="0,15pt,0,0">
                <w:txbxContent>
                  <w:p w14:paraId="7CE33A21" w14:textId="3439F342" w:rsidR="00154900" w:rsidRPr="00154900" w:rsidRDefault="00154900" w:rsidP="00154900">
                    <w:pPr>
                      <w:rPr>
                        <w:rFonts w:ascii="Calibri" w:eastAsia="Calibri" w:hAnsi="Calibri" w:cs="Calibri"/>
                        <w:noProof/>
                        <w:color w:val="FF0000"/>
                        <w:sz w:val="28"/>
                        <w:szCs w:val="28"/>
                      </w:rPr>
                    </w:pPr>
                    <w:r w:rsidRPr="00154900">
                      <w:rPr>
                        <w:rFonts w:ascii="Calibri" w:eastAsia="Calibri" w:hAnsi="Calibri" w:cs="Calibri"/>
                        <w:noProof/>
                        <w:color w:val="FF0000"/>
                        <w:sz w:val="28"/>
                        <w:szCs w:val="28"/>
                      </w:rPr>
                      <w:t>OFFICIAL</w:t>
                    </w:r>
                  </w:p>
                </w:txbxContent>
              </v:textbox>
              <w10:wrap anchorx="page" anchory="page"/>
            </v:shape>
          </w:pict>
        </mc:Fallback>
      </mc:AlternateContent>
    </w:r>
    <w:r w:rsidR="001C7A15">
      <w:rPr>
        <w:noProof/>
      </w:rPr>
      <w:pict w14:anchorId="69F9E7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3390" o:spid="_x0000_s1025" type="#_x0000_t136" alt="" style="position:absolute;left:0;text-align:left;margin-left:0;margin-top:0;width:512.7pt;height:73.2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EFFECTIVE 2025"/>
          <w10:wrap anchorx="margin" anchory="margin"/>
        </v:shape>
      </w:pict>
    </w:r>
    <w:r w:rsidR="00411DD4">
      <w:rPr>
        <w:noProof/>
        <w:lang w:eastAsia="en-AU"/>
      </w:rPr>
      <mc:AlternateContent>
        <mc:Choice Requires="wps">
          <w:drawing>
            <wp:anchor distT="0" distB="0" distL="114300" distR="114300" simplePos="0" relativeHeight="251661312" behindDoc="0" locked="0" layoutInCell="1" allowOverlap="1" wp14:anchorId="758C1B1C" wp14:editId="1AF900C7">
              <wp:simplePos x="0" y="0"/>
              <wp:positionH relativeFrom="column">
                <wp:posOffset>4982210</wp:posOffset>
              </wp:positionH>
              <wp:positionV relativeFrom="paragraph">
                <wp:posOffset>-200025</wp:posOffset>
              </wp:positionV>
              <wp:extent cx="1165225" cy="654685"/>
              <wp:effectExtent l="0" t="0" r="15875"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654685"/>
                      </a:xfrm>
                      <a:prstGeom prst="rect">
                        <a:avLst/>
                      </a:prstGeom>
                      <a:solidFill>
                        <a:srgbClr val="FFFFFF"/>
                      </a:solidFill>
                      <a:ln w="9525">
                        <a:solidFill>
                          <a:srgbClr val="000000"/>
                        </a:solidFill>
                        <a:miter lim="800000"/>
                        <a:headEnd/>
                        <a:tailEnd/>
                      </a:ln>
                    </wps:spPr>
                    <wps:txbx>
                      <w:txbxContent>
                        <w:p w14:paraId="17C350AF" w14:textId="77777777" w:rsidR="00411DD4" w:rsidRPr="00753F3C" w:rsidRDefault="00411DD4" w:rsidP="00753F3C">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C1B1C" id="_x0000_s1029" type="#_x0000_t202" style="position:absolute;left:0;text-align:left;margin-left:392.3pt;margin-top:-15.75pt;width:91.75pt;height:5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">
              <v:textbox>
                <w:txbxContent>
                  <w:p w14:paraId="45937AFF" w14:textId="77777777" w:rsidR="00411DD4" w:rsidRPr="00753F3C" w:rsidRDefault="00411DD4" w:rsidP="00753F3C">
                    <w:pPr>
                      <w:jc w:val="center"/>
                      <w:rPr>
                        <w:rFonts w:ascii="Arial" w:hAnsi="Arial" w:cs="Arial"/>
                      </w:rPr>
                    </w:pPr>
                    <w:r w:rsidRPr="00753F3C">
                      <w:rPr>
                        <w:rFonts w:ascii="Arial" w:hAnsi="Arial" w:cs="Arial"/>
                      </w:rPr>
                      <w:t>Partner Agency</w:t>
                    </w:r>
                  </w:p>
                  <w:p w14:paraId="45E26C5E" w14:textId="77777777" w:rsidR="00411DD4" w:rsidRPr="00753F3C" w:rsidRDefault="00411DD4" w:rsidP="00753F3C">
                    <w:pPr>
                      <w:jc w:val="center"/>
                      <w:rPr>
                        <w:rFonts w:ascii="Arial" w:hAnsi="Arial" w:cs="Arial"/>
                      </w:rPr>
                    </w:pPr>
                    <w:r w:rsidRPr="00753F3C">
                      <w:rPr>
                        <w:rFonts w:ascii="Arial" w:hAnsi="Arial" w:cs="Arial"/>
                      </w:rPr>
                      <w:t>Logo</w:t>
                    </w:r>
                  </w:p>
                </w:txbxContent>
              </v:textbox>
            </v:shape>
          </w:pict>
        </mc:Fallback>
      </mc:AlternateContent>
    </w:r>
    <w:r w:rsidR="00411DD4">
      <w:rPr>
        <w:noProof/>
        <w:lang w:eastAsia="en-AU"/>
      </w:rPr>
      <mc:AlternateContent>
        <mc:Choice Requires="wps">
          <w:drawing>
            <wp:anchor distT="0" distB="0" distL="114300" distR="114300" simplePos="0" relativeHeight="251659264" behindDoc="0" locked="0" layoutInCell="1" allowOverlap="1" wp14:anchorId="5D9F92A8" wp14:editId="4DCA11FE">
              <wp:simplePos x="0" y="0"/>
              <wp:positionH relativeFrom="column">
                <wp:posOffset>-885190</wp:posOffset>
              </wp:positionH>
              <wp:positionV relativeFrom="paragraph">
                <wp:posOffset>-161925</wp:posOffset>
              </wp:positionV>
              <wp:extent cx="1165225" cy="654685"/>
              <wp:effectExtent l="0" t="0" r="1587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654685"/>
                      </a:xfrm>
                      <a:prstGeom prst="rect">
                        <a:avLst/>
                      </a:prstGeom>
                      <a:solidFill>
                        <a:srgbClr val="FFFFFF"/>
                      </a:solidFill>
                      <a:ln w="9525">
                        <a:solidFill>
                          <a:srgbClr val="000000"/>
                        </a:solidFill>
                        <a:miter lim="800000"/>
                        <a:headEnd/>
                        <a:tailEnd/>
                      </a:ln>
                    </wps:spPr>
                    <wps:txbx>
                      <w:txbxContent>
                        <w:p w14:paraId="48F03739" w14:textId="77777777" w:rsidR="00411DD4" w:rsidRPr="00753F3C" w:rsidRDefault="00411DD4" w:rsidP="00753F3C">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F92A8" id="_x0000_s1030" type="#_x0000_t202" style="position:absolute;left:0;text-align:left;margin-left:-69.7pt;margin-top:-12.75pt;width:91.75pt;height:5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">
              <v:textbox>
                <w:txbxContent>
                  <w:p w14:paraId="0E9C8A3C" w14:textId="77777777" w:rsidR="00411DD4" w:rsidRPr="00753F3C" w:rsidRDefault="00411DD4" w:rsidP="00753F3C">
                    <w:pPr>
                      <w:jc w:val="center"/>
                      <w:rPr>
                        <w:rFonts w:ascii="Arial" w:hAnsi="Arial" w:cs="Arial"/>
                      </w:rPr>
                    </w:pPr>
                    <w:r>
                      <w:rPr>
                        <w:rFonts w:ascii="Arial" w:hAnsi="Arial" w:cs="Arial"/>
                      </w:rPr>
                      <w:t>Lead Agency</w:t>
                    </w:r>
                  </w:p>
                  <w:p w14:paraId="266FD2C0" w14:textId="77777777" w:rsidR="00411DD4" w:rsidRPr="00753F3C" w:rsidRDefault="00411DD4" w:rsidP="00753F3C">
                    <w:pPr>
                      <w:jc w:val="center"/>
                      <w:rPr>
                        <w:rFonts w:ascii="Arial" w:hAnsi="Arial" w:cs="Arial"/>
                      </w:rPr>
                    </w:pPr>
                    <w:r w:rsidRPr="00753F3C">
                      <w:rPr>
                        <w:rFonts w:ascii="Arial" w:hAnsi="Arial" w:cs="Arial"/>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51A"/>
    <w:multiLevelType w:val="hybridMultilevel"/>
    <w:tmpl w:val="595C97AA"/>
    <w:lvl w:ilvl="0" w:tplc="96EE8CAC">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543E7"/>
    <w:multiLevelType w:val="hybridMultilevel"/>
    <w:tmpl w:val="52DEA122"/>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A33008"/>
    <w:multiLevelType w:val="hybridMultilevel"/>
    <w:tmpl w:val="E1D8A7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116E84"/>
    <w:multiLevelType w:val="hybridMultilevel"/>
    <w:tmpl w:val="28522D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9A6B55"/>
    <w:multiLevelType w:val="hybridMultilevel"/>
    <w:tmpl w:val="D86A13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B734319"/>
    <w:multiLevelType w:val="hybridMultilevel"/>
    <w:tmpl w:val="15DE55FC"/>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2520"/>
        </w:tabs>
        <w:ind w:left="2520" w:hanging="360"/>
      </w:pPr>
      <w:rPr>
        <w:rFonts w:ascii="Courier New" w:hAnsi="Courier New"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15:restartNumberingAfterBreak="0">
    <w:nsid w:val="1F9B2DE1"/>
    <w:multiLevelType w:val="hybridMultilevel"/>
    <w:tmpl w:val="8B581A0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7E7E2F"/>
    <w:multiLevelType w:val="hybridMultilevel"/>
    <w:tmpl w:val="3EC0BF78"/>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97077A"/>
    <w:multiLevelType w:val="hybridMultilevel"/>
    <w:tmpl w:val="1262C0CC"/>
    <w:lvl w:ilvl="0" w:tplc="0C090001">
      <w:start w:val="1"/>
      <w:numFmt w:val="bullet"/>
      <w:lvlText w:val=""/>
      <w:lvlJc w:val="left"/>
      <w:pPr>
        <w:tabs>
          <w:tab w:val="num" w:pos="3600"/>
        </w:tabs>
        <w:ind w:left="3600" w:hanging="360"/>
      </w:pPr>
      <w:rPr>
        <w:rFonts w:ascii="Symbol" w:hAnsi="Symbol" w:hint="default"/>
      </w:rPr>
    </w:lvl>
    <w:lvl w:ilvl="1" w:tplc="0C090003" w:tentative="1">
      <w:start w:val="1"/>
      <w:numFmt w:val="bullet"/>
      <w:lvlText w:val="o"/>
      <w:lvlJc w:val="left"/>
      <w:pPr>
        <w:tabs>
          <w:tab w:val="num" w:pos="4320"/>
        </w:tabs>
        <w:ind w:left="4320" w:hanging="360"/>
      </w:pPr>
      <w:rPr>
        <w:rFonts w:ascii="Courier New" w:hAnsi="Courier New" w:hint="default"/>
      </w:rPr>
    </w:lvl>
    <w:lvl w:ilvl="2" w:tplc="0C090005" w:tentative="1">
      <w:start w:val="1"/>
      <w:numFmt w:val="bullet"/>
      <w:lvlText w:val=""/>
      <w:lvlJc w:val="left"/>
      <w:pPr>
        <w:tabs>
          <w:tab w:val="num" w:pos="5040"/>
        </w:tabs>
        <w:ind w:left="5040" w:hanging="360"/>
      </w:pPr>
      <w:rPr>
        <w:rFonts w:ascii="Wingdings" w:hAnsi="Wingdings" w:hint="default"/>
      </w:rPr>
    </w:lvl>
    <w:lvl w:ilvl="3" w:tplc="0C090001" w:tentative="1">
      <w:start w:val="1"/>
      <w:numFmt w:val="bullet"/>
      <w:lvlText w:val=""/>
      <w:lvlJc w:val="left"/>
      <w:pPr>
        <w:tabs>
          <w:tab w:val="num" w:pos="5760"/>
        </w:tabs>
        <w:ind w:left="5760" w:hanging="360"/>
      </w:pPr>
      <w:rPr>
        <w:rFonts w:ascii="Symbol" w:hAnsi="Symbol" w:hint="default"/>
      </w:rPr>
    </w:lvl>
    <w:lvl w:ilvl="4" w:tplc="0C090003" w:tentative="1">
      <w:start w:val="1"/>
      <w:numFmt w:val="bullet"/>
      <w:lvlText w:val="o"/>
      <w:lvlJc w:val="left"/>
      <w:pPr>
        <w:tabs>
          <w:tab w:val="num" w:pos="6480"/>
        </w:tabs>
        <w:ind w:left="6480" w:hanging="360"/>
      </w:pPr>
      <w:rPr>
        <w:rFonts w:ascii="Courier New" w:hAnsi="Courier New" w:hint="default"/>
      </w:rPr>
    </w:lvl>
    <w:lvl w:ilvl="5" w:tplc="0C090005" w:tentative="1">
      <w:start w:val="1"/>
      <w:numFmt w:val="bullet"/>
      <w:lvlText w:val=""/>
      <w:lvlJc w:val="left"/>
      <w:pPr>
        <w:tabs>
          <w:tab w:val="num" w:pos="7200"/>
        </w:tabs>
        <w:ind w:left="7200" w:hanging="360"/>
      </w:pPr>
      <w:rPr>
        <w:rFonts w:ascii="Wingdings" w:hAnsi="Wingdings" w:hint="default"/>
      </w:rPr>
    </w:lvl>
    <w:lvl w:ilvl="6" w:tplc="0C090001" w:tentative="1">
      <w:start w:val="1"/>
      <w:numFmt w:val="bullet"/>
      <w:lvlText w:val=""/>
      <w:lvlJc w:val="left"/>
      <w:pPr>
        <w:tabs>
          <w:tab w:val="num" w:pos="7920"/>
        </w:tabs>
        <w:ind w:left="7920" w:hanging="360"/>
      </w:pPr>
      <w:rPr>
        <w:rFonts w:ascii="Symbol" w:hAnsi="Symbol" w:hint="default"/>
      </w:rPr>
    </w:lvl>
    <w:lvl w:ilvl="7" w:tplc="0C090003" w:tentative="1">
      <w:start w:val="1"/>
      <w:numFmt w:val="bullet"/>
      <w:lvlText w:val="o"/>
      <w:lvlJc w:val="left"/>
      <w:pPr>
        <w:tabs>
          <w:tab w:val="num" w:pos="8640"/>
        </w:tabs>
        <w:ind w:left="8640" w:hanging="360"/>
      </w:pPr>
      <w:rPr>
        <w:rFonts w:ascii="Courier New" w:hAnsi="Courier New" w:hint="default"/>
      </w:rPr>
    </w:lvl>
    <w:lvl w:ilvl="8" w:tplc="0C090005" w:tentative="1">
      <w:start w:val="1"/>
      <w:numFmt w:val="bullet"/>
      <w:lvlText w:val=""/>
      <w:lvlJc w:val="left"/>
      <w:pPr>
        <w:tabs>
          <w:tab w:val="num" w:pos="9360"/>
        </w:tabs>
        <w:ind w:left="9360" w:hanging="360"/>
      </w:pPr>
      <w:rPr>
        <w:rFonts w:ascii="Wingdings" w:hAnsi="Wingdings" w:hint="default"/>
      </w:rPr>
    </w:lvl>
  </w:abstractNum>
  <w:abstractNum w:abstractNumId="9" w15:restartNumberingAfterBreak="0">
    <w:nsid w:val="3434737D"/>
    <w:multiLevelType w:val="hybridMultilevel"/>
    <w:tmpl w:val="833635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EC61F4"/>
    <w:multiLevelType w:val="hybridMultilevel"/>
    <w:tmpl w:val="45F88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6B38F1"/>
    <w:multiLevelType w:val="hybridMultilevel"/>
    <w:tmpl w:val="83EEA9C4"/>
    <w:lvl w:ilvl="0" w:tplc="0C090017">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E3C52C1"/>
    <w:multiLevelType w:val="hybridMultilevel"/>
    <w:tmpl w:val="B83C4A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2556A5D"/>
    <w:multiLevelType w:val="hybridMultilevel"/>
    <w:tmpl w:val="667AE5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D63BB8"/>
    <w:multiLevelType w:val="hybridMultilevel"/>
    <w:tmpl w:val="63B237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92EF2"/>
    <w:multiLevelType w:val="hybridMultilevel"/>
    <w:tmpl w:val="74C6362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4365AE"/>
    <w:multiLevelType w:val="multilevel"/>
    <w:tmpl w:val="3EC0BF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7372E1"/>
    <w:multiLevelType w:val="hybridMultilevel"/>
    <w:tmpl w:val="ADFC34DC"/>
    <w:lvl w:ilvl="0" w:tplc="45DEA568">
      <w:start w:val="1"/>
      <w:numFmt w:val="decimal"/>
      <w:lvlText w:val="%1."/>
      <w:lvlJc w:val="left"/>
      <w:pPr>
        <w:tabs>
          <w:tab w:val="num" w:pos="720"/>
        </w:tabs>
        <w:ind w:left="720" w:hanging="360"/>
      </w:pPr>
      <w:rPr>
        <w:rFonts w:cs="Times New Roman"/>
        <w:b/>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9E80C0F"/>
    <w:multiLevelType w:val="hybridMultilevel"/>
    <w:tmpl w:val="3BD26970"/>
    <w:lvl w:ilvl="0" w:tplc="94AE728A">
      <w:start w:val="1"/>
      <w:numFmt w:val="bullet"/>
      <w:lvlText w:val=""/>
      <w:lvlJc w:val="left"/>
      <w:pPr>
        <w:tabs>
          <w:tab w:val="num" w:pos="454"/>
        </w:tabs>
        <w:ind w:left="454" w:hanging="454"/>
      </w:pPr>
      <w:rPr>
        <w:rFonts w:ascii="Symbol" w:hAnsi="Symbol" w:hint="default"/>
      </w:rPr>
    </w:lvl>
    <w:lvl w:ilvl="1" w:tplc="04090013">
      <w:start w:val="1"/>
      <w:numFmt w:val="upperRoman"/>
      <w:lvlText w:val="%2."/>
      <w:lvlJc w:val="right"/>
      <w:pPr>
        <w:tabs>
          <w:tab w:val="num" w:pos="1260"/>
        </w:tabs>
        <w:ind w:left="1260" w:hanging="18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AF6013"/>
    <w:multiLevelType w:val="hybridMultilevel"/>
    <w:tmpl w:val="F6361A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C05A30"/>
    <w:multiLevelType w:val="hybridMultilevel"/>
    <w:tmpl w:val="CDF6F61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736C2D"/>
    <w:multiLevelType w:val="hybridMultilevel"/>
    <w:tmpl w:val="77242A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96AD9"/>
    <w:multiLevelType w:val="hybridMultilevel"/>
    <w:tmpl w:val="87EE2A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037DE"/>
    <w:multiLevelType w:val="hybridMultilevel"/>
    <w:tmpl w:val="104809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D31CFE"/>
    <w:multiLevelType w:val="hybridMultilevel"/>
    <w:tmpl w:val="E4B6DA86"/>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558804F6"/>
    <w:multiLevelType w:val="hybridMultilevel"/>
    <w:tmpl w:val="C494D8A4"/>
    <w:lvl w:ilvl="0" w:tplc="E05E2C60">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26" w15:restartNumberingAfterBreak="0">
    <w:nsid w:val="61264629"/>
    <w:multiLevelType w:val="hybridMultilevel"/>
    <w:tmpl w:val="9552D07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781D7C"/>
    <w:multiLevelType w:val="hybridMultilevel"/>
    <w:tmpl w:val="9DD80B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EB6487"/>
    <w:multiLevelType w:val="hybridMultilevel"/>
    <w:tmpl w:val="DC6A69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1E7404"/>
    <w:multiLevelType w:val="hybridMultilevel"/>
    <w:tmpl w:val="2ECA62EE"/>
    <w:lvl w:ilvl="0" w:tplc="0C090001">
      <w:start w:val="1"/>
      <w:numFmt w:val="bullet"/>
      <w:lvlText w:val=""/>
      <w:lvlJc w:val="left"/>
      <w:pPr>
        <w:tabs>
          <w:tab w:val="num" w:pos="502"/>
        </w:tabs>
        <w:ind w:left="502" w:hanging="360"/>
      </w:pPr>
      <w:rPr>
        <w:rFonts w:ascii="Symbol" w:hAnsi="Symbol" w:hint="default"/>
      </w:rPr>
    </w:lvl>
    <w:lvl w:ilvl="1" w:tplc="0C090003" w:tentative="1">
      <w:start w:val="1"/>
      <w:numFmt w:val="bullet"/>
      <w:lvlText w:val="o"/>
      <w:lvlJc w:val="left"/>
      <w:pPr>
        <w:tabs>
          <w:tab w:val="num" w:pos="1222"/>
        </w:tabs>
        <w:ind w:left="1222" w:hanging="360"/>
      </w:pPr>
      <w:rPr>
        <w:rFonts w:ascii="Courier New" w:hAnsi="Courier New" w:cs="Courier New" w:hint="default"/>
      </w:rPr>
    </w:lvl>
    <w:lvl w:ilvl="2" w:tplc="0C090005" w:tentative="1">
      <w:start w:val="1"/>
      <w:numFmt w:val="bullet"/>
      <w:lvlText w:val=""/>
      <w:lvlJc w:val="left"/>
      <w:pPr>
        <w:tabs>
          <w:tab w:val="num" w:pos="1942"/>
        </w:tabs>
        <w:ind w:left="1942" w:hanging="360"/>
      </w:pPr>
      <w:rPr>
        <w:rFonts w:ascii="Wingdings" w:hAnsi="Wingdings" w:hint="default"/>
      </w:rPr>
    </w:lvl>
    <w:lvl w:ilvl="3" w:tplc="0C090001" w:tentative="1">
      <w:start w:val="1"/>
      <w:numFmt w:val="bullet"/>
      <w:lvlText w:val=""/>
      <w:lvlJc w:val="left"/>
      <w:pPr>
        <w:tabs>
          <w:tab w:val="num" w:pos="2662"/>
        </w:tabs>
        <w:ind w:left="2662" w:hanging="360"/>
      </w:pPr>
      <w:rPr>
        <w:rFonts w:ascii="Symbol" w:hAnsi="Symbol" w:hint="default"/>
      </w:rPr>
    </w:lvl>
    <w:lvl w:ilvl="4" w:tplc="0C090003" w:tentative="1">
      <w:start w:val="1"/>
      <w:numFmt w:val="bullet"/>
      <w:lvlText w:val="o"/>
      <w:lvlJc w:val="left"/>
      <w:pPr>
        <w:tabs>
          <w:tab w:val="num" w:pos="3382"/>
        </w:tabs>
        <w:ind w:left="3382" w:hanging="360"/>
      </w:pPr>
      <w:rPr>
        <w:rFonts w:ascii="Courier New" w:hAnsi="Courier New" w:cs="Courier New" w:hint="default"/>
      </w:rPr>
    </w:lvl>
    <w:lvl w:ilvl="5" w:tplc="0C090005" w:tentative="1">
      <w:start w:val="1"/>
      <w:numFmt w:val="bullet"/>
      <w:lvlText w:val=""/>
      <w:lvlJc w:val="left"/>
      <w:pPr>
        <w:tabs>
          <w:tab w:val="num" w:pos="4102"/>
        </w:tabs>
        <w:ind w:left="4102" w:hanging="360"/>
      </w:pPr>
      <w:rPr>
        <w:rFonts w:ascii="Wingdings" w:hAnsi="Wingdings" w:hint="default"/>
      </w:rPr>
    </w:lvl>
    <w:lvl w:ilvl="6" w:tplc="0C090001" w:tentative="1">
      <w:start w:val="1"/>
      <w:numFmt w:val="bullet"/>
      <w:lvlText w:val=""/>
      <w:lvlJc w:val="left"/>
      <w:pPr>
        <w:tabs>
          <w:tab w:val="num" w:pos="4822"/>
        </w:tabs>
        <w:ind w:left="4822" w:hanging="360"/>
      </w:pPr>
      <w:rPr>
        <w:rFonts w:ascii="Symbol" w:hAnsi="Symbol" w:hint="default"/>
      </w:rPr>
    </w:lvl>
    <w:lvl w:ilvl="7" w:tplc="0C090003" w:tentative="1">
      <w:start w:val="1"/>
      <w:numFmt w:val="bullet"/>
      <w:lvlText w:val="o"/>
      <w:lvlJc w:val="left"/>
      <w:pPr>
        <w:tabs>
          <w:tab w:val="num" w:pos="5542"/>
        </w:tabs>
        <w:ind w:left="5542" w:hanging="360"/>
      </w:pPr>
      <w:rPr>
        <w:rFonts w:ascii="Courier New" w:hAnsi="Courier New" w:cs="Courier New" w:hint="default"/>
      </w:rPr>
    </w:lvl>
    <w:lvl w:ilvl="8" w:tplc="0C090005" w:tentative="1">
      <w:start w:val="1"/>
      <w:numFmt w:val="bullet"/>
      <w:lvlText w:val=""/>
      <w:lvlJc w:val="left"/>
      <w:pPr>
        <w:tabs>
          <w:tab w:val="num" w:pos="6262"/>
        </w:tabs>
        <w:ind w:left="6262" w:hanging="360"/>
      </w:pPr>
      <w:rPr>
        <w:rFonts w:ascii="Wingdings" w:hAnsi="Wingdings" w:hint="default"/>
      </w:rPr>
    </w:lvl>
  </w:abstractNum>
  <w:abstractNum w:abstractNumId="30" w15:restartNumberingAfterBreak="0">
    <w:nsid w:val="6540210C"/>
    <w:multiLevelType w:val="hybridMultilevel"/>
    <w:tmpl w:val="1AE62F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B073AD"/>
    <w:multiLevelType w:val="hybridMultilevel"/>
    <w:tmpl w:val="2332B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C71DE3"/>
    <w:multiLevelType w:val="hybridMultilevel"/>
    <w:tmpl w:val="703E70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84124A"/>
    <w:multiLevelType w:val="hybridMultilevel"/>
    <w:tmpl w:val="C3CAA5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01781E"/>
    <w:multiLevelType w:val="multilevel"/>
    <w:tmpl w:val="52DEA12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BE2A57"/>
    <w:multiLevelType w:val="hybridMultilevel"/>
    <w:tmpl w:val="839EE94A"/>
    <w:lvl w:ilvl="0" w:tplc="94AE728A">
      <w:start w:val="1"/>
      <w:numFmt w:val="bullet"/>
      <w:lvlText w:val=""/>
      <w:lvlJc w:val="left"/>
      <w:pPr>
        <w:tabs>
          <w:tab w:val="num" w:pos="454"/>
        </w:tabs>
        <w:ind w:left="454" w:hanging="454"/>
      </w:pPr>
      <w:rPr>
        <w:rFonts w:ascii="Symbol" w:hAnsi="Symbol" w:hint="default"/>
      </w:rPr>
    </w:lvl>
    <w:lvl w:ilvl="1" w:tplc="0C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4A032A"/>
    <w:multiLevelType w:val="hybridMultilevel"/>
    <w:tmpl w:val="02B09C1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46767734">
    <w:abstractNumId w:val="10"/>
  </w:num>
  <w:num w:numId="2" w16cid:durableId="1375420870">
    <w:abstractNumId w:val="12"/>
  </w:num>
  <w:num w:numId="3" w16cid:durableId="271865708">
    <w:abstractNumId w:val="17"/>
  </w:num>
  <w:num w:numId="4" w16cid:durableId="1091895690">
    <w:abstractNumId w:val="18"/>
  </w:num>
  <w:num w:numId="5" w16cid:durableId="313527068">
    <w:abstractNumId w:val="35"/>
  </w:num>
  <w:num w:numId="6" w16cid:durableId="151721789">
    <w:abstractNumId w:val="2"/>
  </w:num>
  <w:num w:numId="7" w16cid:durableId="1271008629">
    <w:abstractNumId w:val="14"/>
  </w:num>
  <w:num w:numId="8" w16cid:durableId="1772820366">
    <w:abstractNumId w:val="19"/>
  </w:num>
  <w:num w:numId="9" w16cid:durableId="424154951">
    <w:abstractNumId w:val="5"/>
  </w:num>
  <w:num w:numId="10" w16cid:durableId="550966034">
    <w:abstractNumId w:val="36"/>
  </w:num>
  <w:num w:numId="11" w16cid:durableId="1008911">
    <w:abstractNumId w:val="0"/>
  </w:num>
  <w:num w:numId="12" w16cid:durableId="127020150">
    <w:abstractNumId w:val="11"/>
  </w:num>
  <w:num w:numId="13" w16cid:durableId="1836606099">
    <w:abstractNumId w:val="8"/>
  </w:num>
  <w:num w:numId="14" w16cid:durableId="321007779">
    <w:abstractNumId w:val="13"/>
  </w:num>
  <w:num w:numId="15" w16cid:durableId="164326424">
    <w:abstractNumId w:val="21"/>
  </w:num>
  <w:num w:numId="16" w16cid:durableId="1072462856">
    <w:abstractNumId w:val="30"/>
  </w:num>
  <w:num w:numId="17" w16cid:durableId="806556554">
    <w:abstractNumId w:val="9"/>
  </w:num>
  <w:num w:numId="18" w16cid:durableId="2128893640">
    <w:abstractNumId w:val="1"/>
  </w:num>
  <w:num w:numId="19" w16cid:durableId="152111017">
    <w:abstractNumId w:val="34"/>
  </w:num>
  <w:num w:numId="20" w16cid:durableId="1317417567">
    <w:abstractNumId w:val="33"/>
  </w:num>
  <w:num w:numId="21" w16cid:durableId="1853106374">
    <w:abstractNumId w:val="26"/>
  </w:num>
  <w:num w:numId="22" w16cid:durableId="1640914035">
    <w:abstractNumId w:val="23"/>
  </w:num>
  <w:num w:numId="23" w16cid:durableId="299650403">
    <w:abstractNumId w:val="7"/>
  </w:num>
  <w:num w:numId="24" w16cid:durableId="825435001">
    <w:abstractNumId w:val="16"/>
  </w:num>
  <w:num w:numId="25" w16cid:durableId="848954145">
    <w:abstractNumId w:val="6"/>
  </w:num>
  <w:num w:numId="26" w16cid:durableId="1473982897">
    <w:abstractNumId w:val="15"/>
  </w:num>
  <w:num w:numId="27" w16cid:durableId="1605114703">
    <w:abstractNumId w:val="32"/>
  </w:num>
  <w:num w:numId="28" w16cid:durableId="1395851956">
    <w:abstractNumId w:val="27"/>
  </w:num>
  <w:num w:numId="29" w16cid:durableId="892157548">
    <w:abstractNumId w:val="22"/>
  </w:num>
  <w:num w:numId="30" w16cid:durableId="1051616856">
    <w:abstractNumId w:val="24"/>
  </w:num>
  <w:num w:numId="31" w16cid:durableId="573391979">
    <w:abstractNumId w:val="31"/>
  </w:num>
  <w:num w:numId="32" w16cid:durableId="1816487008">
    <w:abstractNumId w:val="29"/>
  </w:num>
  <w:num w:numId="33" w16cid:durableId="1948809112">
    <w:abstractNumId w:val="28"/>
  </w:num>
  <w:num w:numId="34" w16cid:durableId="580916284">
    <w:abstractNumId w:val="3"/>
  </w:num>
  <w:num w:numId="35" w16cid:durableId="2045249618">
    <w:abstractNumId w:val="4"/>
  </w:num>
  <w:num w:numId="36" w16cid:durableId="639185890">
    <w:abstractNumId w:val="25"/>
  </w:num>
  <w:num w:numId="37" w16cid:durableId="1759646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793"/>
    <w:rsid w:val="00006CD1"/>
    <w:rsid w:val="00007C88"/>
    <w:rsid w:val="00007EBA"/>
    <w:rsid w:val="00013C54"/>
    <w:rsid w:val="000229A5"/>
    <w:rsid w:val="0002664B"/>
    <w:rsid w:val="00027370"/>
    <w:rsid w:val="00031188"/>
    <w:rsid w:val="00033395"/>
    <w:rsid w:val="000338EE"/>
    <w:rsid w:val="00044F9A"/>
    <w:rsid w:val="000645AB"/>
    <w:rsid w:val="00064709"/>
    <w:rsid w:val="00064C45"/>
    <w:rsid w:val="00074986"/>
    <w:rsid w:val="00077FF7"/>
    <w:rsid w:val="000854EC"/>
    <w:rsid w:val="000B1D72"/>
    <w:rsid w:val="000B47AB"/>
    <w:rsid w:val="000C0076"/>
    <w:rsid w:val="000C179A"/>
    <w:rsid w:val="000D02EE"/>
    <w:rsid w:val="000D0339"/>
    <w:rsid w:val="000E05C1"/>
    <w:rsid w:val="000E7389"/>
    <w:rsid w:val="000F0D13"/>
    <w:rsid w:val="000F31BD"/>
    <w:rsid w:val="0010525C"/>
    <w:rsid w:val="00105754"/>
    <w:rsid w:val="00112346"/>
    <w:rsid w:val="00121435"/>
    <w:rsid w:val="00122F54"/>
    <w:rsid w:val="001246AA"/>
    <w:rsid w:val="00127E84"/>
    <w:rsid w:val="00133579"/>
    <w:rsid w:val="001342EE"/>
    <w:rsid w:val="00140E5E"/>
    <w:rsid w:val="00141C20"/>
    <w:rsid w:val="0015062E"/>
    <w:rsid w:val="00150838"/>
    <w:rsid w:val="00154900"/>
    <w:rsid w:val="00156115"/>
    <w:rsid w:val="00163462"/>
    <w:rsid w:val="00163695"/>
    <w:rsid w:val="00176C37"/>
    <w:rsid w:val="00181E6B"/>
    <w:rsid w:val="00183717"/>
    <w:rsid w:val="00186F67"/>
    <w:rsid w:val="00193410"/>
    <w:rsid w:val="00195B90"/>
    <w:rsid w:val="001A1731"/>
    <w:rsid w:val="001A2431"/>
    <w:rsid w:val="001A67D4"/>
    <w:rsid w:val="001A75EC"/>
    <w:rsid w:val="001B58E4"/>
    <w:rsid w:val="001C7A15"/>
    <w:rsid w:val="001D0F2C"/>
    <w:rsid w:val="001D1768"/>
    <w:rsid w:val="001D6104"/>
    <w:rsid w:val="001D7F71"/>
    <w:rsid w:val="00211FB8"/>
    <w:rsid w:val="00232201"/>
    <w:rsid w:val="002328C9"/>
    <w:rsid w:val="00234EEA"/>
    <w:rsid w:val="002350CD"/>
    <w:rsid w:val="00235586"/>
    <w:rsid w:val="0023773A"/>
    <w:rsid w:val="002400E2"/>
    <w:rsid w:val="00247311"/>
    <w:rsid w:val="00250483"/>
    <w:rsid w:val="00255E72"/>
    <w:rsid w:val="00261004"/>
    <w:rsid w:val="002641CE"/>
    <w:rsid w:val="002702CA"/>
    <w:rsid w:val="00275B15"/>
    <w:rsid w:val="00282030"/>
    <w:rsid w:val="002B05A7"/>
    <w:rsid w:val="002B444A"/>
    <w:rsid w:val="002B7289"/>
    <w:rsid w:val="002C21F4"/>
    <w:rsid w:val="002C7928"/>
    <w:rsid w:val="002D3416"/>
    <w:rsid w:val="002D72F1"/>
    <w:rsid w:val="002E62AC"/>
    <w:rsid w:val="002E7837"/>
    <w:rsid w:val="002E7A16"/>
    <w:rsid w:val="002F2717"/>
    <w:rsid w:val="002F2E36"/>
    <w:rsid w:val="002F38AE"/>
    <w:rsid w:val="00300514"/>
    <w:rsid w:val="003019AD"/>
    <w:rsid w:val="0030410F"/>
    <w:rsid w:val="003148BB"/>
    <w:rsid w:val="003158DC"/>
    <w:rsid w:val="00321EB3"/>
    <w:rsid w:val="00344015"/>
    <w:rsid w:val="003458D6"/>
    <w:rsid w:val="003605FA"/>
    <w:rsid w:val="00360BFE"/>
    <w:rsid w:val="0036217B"/>
    <w:rsid w:val="003625DF"/>
    <w:rsid w:val="003743D6"/>
    <w:rsid w:val="00383664"/>
    <w:rsid w:val="003850B1"/>
    <w:rsid w:val="003861EE"/>
    <w:rsid w:val="00396D06"/>
    <w:rsid w:val="003D126E"/>
    <w:rsid w:val="003D33CD"/>
    <w:rsid w:val="003F3BF3"/>
    <w:rsid w:val="00401399"/>
    <w:rsid w:val="00401AFD"/>
    <w:rsid w:val="0041059C"/>
    <w:rsid w:val="00411DD4"/>
    <w:rsid w:val="0041405D"/>
    <w:rsid w:val="0041660C"/>
    <w:rsid w:val="00423EC1"/>
    <w:rsid w:val="00430F5A"/>
    <w:rsid w:val="00433656"/>
    <w:rsid w:val="0044266A"/>
    <w:rsid w:val="00444CAD"/>
    <w:rsid w:val="004508BD"/>
    <w:rsid w:val="00452E62"/>
    <w:rsid w:val="00457E46"/>
    <w:rsid w:val="00470980"/>
    <w:rsid w:val="00480F42"/>
    <w:rsid w:val="00481763"/>
    <w:rsid w:val="0048608B"/>
    <w:rsid w:val="004866E7"/>
    <w:rsid w:val="00490253"/>
    <w:rsid w:val="004974AC"/>
    <w:rsid w:val="004C60D3"/>
    <w:rsid w:val="004D23FF"/>
    <w:rsid w:val="004D3093"/>
    <w:rsid w:val="004D38D9"/>
    <w:rsid w:val="004E0861"/>
    <w:rsid w:val="004E4016"/>
    <w:rsid w:val="004E494B"/>
    <w:rsid w:val="004E6BB1"/>
    <w:rsid w:val="004F019C"/>
    <w:rsid w:val="004F6D3F"/>
    <w:rsid w:val="0050263A"/>
    <w:rsid w:val="00510CE2"/>
    <w:rsid w:val="00512860"/>
    <w:rsid w:val="00514313"/>
    <w:rsid w:val="005319AC"/>
    <w:rsid w:val="00535593"/>
    <w:rsid w:val="00537C7E"/>
    <w:rsid w:val="005407A2"/>
    <w:rsid w:val="005414DA"/>
    <w:rsid w:val="00545EBB"/>
    <w:rsid w:val="00550208"/>
    <w:rsid w:val="00562809"/>
    <w:rsid w:val="0056414B"/>
    <w:rsid w:val="00565235"/>
    <w:rsid w:val="005656DA"/>
    <w:rsid w:val="005708A0"/>
    <w:rsid w:val="005746DF"/>
    <w:rsid w:val="00574BC6"/>
    <w:rsid w:val="005855A7"/>
    <w:rsid w:val="00597353"/>
    <w:rsid w:val="005A0639"/>
    <w:rsid w:val="005B094F"/>
    <w:rsid w:val="005C6A8B"/>
    <w:rsid w:val="005C722A"/>
    <w:rsid w:val="005D3E93"/>
    <w:rsid w:val="005D4B26"/>
    <w:rsid w:val="005D57B8"/>
    <w:rsid w:val="005E1883"/>
    <w:rsid w:val="005E2018"/>
    <w:rsid w:val="005E2C68"/>
    <w:rsid w:val="005F0997"/>
    <w:rsid w:val="005F432B"/>
    <w:rsid w:val="00603375"/>
    <w:rsid w:val="006079F4"/>
    <w:rsid w:val="00607DB3"/>
    <w:rsid w:val="006211D5"/>
    <w:rsid w:val="0062582C"/>
    <w:rsid w:val="00626C75"/>
    <w:rsid w:val="00631BE6"/>
    <w:rsid w:val="00636F3B"/>
    <w:rsid w:val="00640629"/>
    <w:rsid w:val="00645695"/>
    <w:rsid w:val="00646539"/>
    <w:rsid w:val="006556EB"/>
    <w:rsid w:val="00656E88"/>
    <w:rsid w:val="0066479F"/>
    <w:rsid w:val="00680E61"/>
    <w:rsid w:val="00685A5F"/>
    <w:rsid w:val="00685F8E"/>
    <w:rsid w:val="006954D9"/>
    <w:rsid w:val="006A0A1F"/>
    <w:rsid w:val="006B2424"/>
    <w:rsid w:val="006C2363"/>
    <w:rsid w:val="006C717D"/>
    <w:rsid w:val="006D006B"/>
    <w:rsid w:val="006D1DF4"/>
    <w:rsid w:val="006D32B5"/>
    <w:rsid w:val="006D3366"/>
    <w:rsid w:val="006D3A40"/>
    <w:rsid w:val="006E2633"/>
    <w:rsid w:val="006E6FE5"/>
    <w:rsid w:val="006F3F38"/>
    <w:rsid w:val="006F572D"/>
    <w:rsid w:val="00704AD3"/>
    <w:rsid w:val="00710A2C"/>
    <w:rsid w:val="0071791B"/>
    <w:rsid w:val="00722AFB"/>
    <w:rsid w:val="00722D98"/>
    <w:rsid w:val="00732ED0"/>
    <w:rsid w:val="00735AA1"/>
    <w:rsid w:val="00743301"/>
    <w:rsid w:val="00753F3C"/>
    <w:rsid w:val="007545D4"/>
    <w:rsid w:val="00756A97"/>
    <w:rsid w:val="00756EDA"/>
    <w:rsid w:val="00767E1D"/>
    <w:rsid w:val="00782982"/>
    <w:rsid w:val="00783338"/>
    <w:rsid w:val="0079403C"/>
    <w:rsid w:val="007A329C"/>
    <w:rsid w:val="007A3F5E"/>
    <w:rsid w:val="007C305F"/>
    <w:rsid w:val="007C34A5"/>
    <w:rsid w:val="007D4FDF"/>
    <w:rsid w:val="007D7AFF"/>
    <w:rsid w:val="007E1C8D"/>
    <w:rsid w:val="007E4485"/>
    <w:rsid w:val="007F3E3F"/>
    <w:rsid w:val="008025CE"/>
    <w:rsid w:val="00802641"/>
    <w:rsid w:val="008030E9"/>
    <w:rsid w:val="00813A4F"/>
    <w:rsid w:val="00822242"/>
    <w:rsid w:val="008321A5"/>
    <w:rsid w:val="00843F1B"/>
    <w:rsid w:val="00846A99"/>
    <w:rsid w:val="00850818"/>
    <w:rsid w:val="00864446"/>
    <w:rsid w:val="00866119"/>
    <w:rsid w:val="008719DB"/>
    <w:rsid w:val="00874B5F"/>
    <w:rsid w:val="008812CA"/>
    <w:rsid w:val="00885038"/>
    <w:rsid w:val="00885CC8"/>
    <w:rsid w:val="00892924"/>
    <w:rsid w:val="0089650C"/>
    <w:rsid w:val="008A5827"/>
    <w:rsid w:val="008B5183"/>
    <w:rsid w:val="008C4434"/>
    <w:rsid w:val="008C7066"/>
    <w:rsid w:val="008D0548"/>
    <w:rsid w:val="008D14C8"/>
    <w:rsid w:val="008D68F9"/>
    <w:rsid w:val="008D7734"/>
    <w:rsid w:val="008E5E17"/>
    <w:rsid w:val="008E69A0"/>
    <w:rsid w:val="008F124A"/>
    <w:rsid w:val="008F64C6"/>
    <w:rsid w:val="008F756D"/>
    <w:rsid w:val="00906531"/>
    <w:rsid w:val="009129C2"/>
    <w:rsid w:val="0091329B"/>
    <w:rsid w:val="00916AA9"/>
    <w:rsid w:val="00916D78"/>
    <w:rsid w:val="00920122"/>
    <w:rsid w:val="009267F9"/>
    <w:rsid w:val="0093509B"/>
    <w:rsid w:val="0094114C"/>
    <w:rsid w:val="00942BA7"/>
    <w:rsid w:val="00943FA6"/>
    <w:rsid w:val="009450BA"/>
    <w:rsid w:val="0095105B"/>
    <w:rsid w:val="00961029"/>
    <w:rsid w:val="00962FC5"/>
    <w:rsid w:val="009755BF"/>
    <w:rsid w:val="00977742"/>
    <w:rsid w:val="00977AA4"/>
    <w:rsid w:val="009837FA"/>
    <w:rsid w:val="009850F0"/>
    <w:rsid w:val="009859FB"/>
    <w:rsid w:val="0098710C"/>
    <w:rsid w:val="00990EEF"/>
    <w:rsid w:val="00995B00"/>
    <w:rsid w:val="009A0E99"/>
    <w:rsid w:val="009A262E"/>
    <w:rsid w:val="009A45AD"/>
    <w:rsid w:val="009A7F4A"/>
    <w:rsid w:val="009C1128"/>
    <w:rsid w:val="009C1990"/>
    <w:rsid w:val="009C2D29"/>
    <w:rsid w:val="009C7EFF"/>
    <w:rsid w:val="009D4155"/>
    <w:rsid w:val="009D7361"/>
    <w:rsid w:val="009E191D"/>
    <w:rsid w:val="009E2F7B"/>
    <w:rsid w:val="009E3BC0"/>
    <w:rsid w:val="009F14F2"/>
    <w:rsid w:val="009F505C"/>
    <w:rsid w:val="009F56D9"/>
    <w:rsid w:val="009F7A1C"/>
    <w:rsid w:val="00A03516"/>
    <w:rsid w:val="00A04DA3"/>
    <w:rsid w:val="00A07F82"/>
    <w:rsid w:val="00A11EE9"/>
    <w:rsid w:val="00A122B5"/>
    <w:rsid w:val="00A234C7"/>
    <w:rsid w:val="00A3343F"/>
    <w:rsid w:val="00A47847"/>
    <w:rsid w:val="00A51308"/>
    <w:rsid w:val="00A51312"/>
    <w:rsid w:val="00A5387E"/>
    <w:rsid w:val="00A6446E"/>
    <w:rsid w:val="00A65630"/>
    <w:rsid w:val="00A87BBC"/>
    <w:rsid w:val="00A90367"/>
    <w:rsid w:val="00AA10A5"/>
    <w:rsid w:val="00AA1B75"/>
    <w:rsid w:val="00AA1D05"/>
    <w:rsid w:val="00AA4974"/>
    <w:rsid w:val="00AA6807"/>
    <w:rsid w:val="00AA6BC1"/>
    <w:rsid w:val="00AA71E7"/>
    <w:rsid w:val="00AB0289"/>
    <w:rsid w:val="00AB4449"/>
    <w:rsid w:val="00AD030A"/>
    <w:rsid w:val="00AD4621"/>
    <w:rsid w:val="00AE4E73"/>
    <w:rsid w:val="00AF2657"/>
    <w:rsid w:val="00AF4CAC"/>
    <w:rsid w:val="00AF6FC3"/>
    <w:rsid w:val="00B001A7"/>
    <w:rsid w:val="00B127B6"/>
    <w:rsid w:val="00B24F6A"/>
    <w:rsid w:val="00B253BC"/>
    <w:rsid w:val="00B305C3"/>
    <w:rsid w:val="00B46E00"/>
    <w:rsid w:val="00B471AB"/>
    <w:rsid w:val="00B50738"/>
    <w:rsid w:val="00B559A6"/>
    <w:rsid w:val="00B57A0F"/>
    <w:rsid w:val="00B607C9"/>
    <w:rsid w:val="00B66B26"/>
    <w:rsid w:val="00B777A8"/>
    <w:rsid w:val="00B80587"/>
    <w:rsid w:val="00B8214F"/>
    <w:rsid w:val="00B87B42"/>
    <w:rsid w:val="00B929DF"/>
    <w:rsid w:val="00B94B7F"/>
    <w:rsid w:val="00B961B3"/>
    <w:rsid w:val="00BA22A3"/>
    <w:rsid w:val="00BB5086"/>
    <w:rsid w:val="00BB56A6"/>
    <w:rsid w:val="00BC6C0D"/>
    <w:rsid w:val="00BC6E29"/>
    <w:rsid w:val="00BD07C8"/>
    <w:rsid w:val="00BD365A"/>
    <w:rsid w:val="00BE3230"/>
    <w:rsid w:val="00BF0DB9"/>
    <w:rsid w:val="00BF701D"/>
    <w:rsid w:val="00C05C99"/>
    <w:rsid w:val="00C325B4"/>
    <w:rsid w:val="00C32B85"/>
    <w:rsid w:val="00C63526"/>
    <w:rsid w:val="00C6585A"/>
    <w:rsid w:val="00C8461E"/>
    <w:rsid w:val="00C87114"/>
    <w:rsid w:val="00C97541"/>
    <w:rsid w:val="00C97FEE"/>
    <w:rsid w:val="00CA0FF0"/>
    <w:rsid w:val="00CB1878"/>
    <w:rsid w:val="00CB2CD1"/>
    <w:rsid w:val="00CB6903"/>
    <w:rsid w:val="00CB71C3"/>
    <w:rsid w:val="00CC0270"/>
    <w:rsid w:val="00CC2153"/>
    <w:rsid w:val="00CD0717"/>
    <w:rsid w:val="00CE0B6A"/>
    <w:rsid w:val="00CE132C"/>
    <w:rsid w:val="00CE2557"/>
    <w:rsid w:val="00CE4854"/>
    <w:rsid w:val="00CF49E2"/>
    <w:rsid w:val="00CF4A84"/>
    <w:rsid w:val="00D006C1"/>
    <w:rsid w:val="00D21A08"/>
    <w:rsid w:val="00D2285D"/>
    <w:rsid w:val="00D2783C"/>
    <w:rsid w:val="00D307F6"/>
    <w:rsid w:val="00D34465"/>
    <w:rsid w:val="00D34F08"/>
    <w:rsid w:val="00D5129A"/>
    <w:rsid w:val="00D51580"/>
    <w:rsid w:val="00D6425C"/>
    <w:rsid w:val="00D64FBB"/>
    <w:rsid w:val="00D8756B"/>
    <w:rsid w:val="00D8791D"/>
    <w:rsid w:val="00D9019F"/>
    <w:rsid w:val="00D9198E"/>
    <w:rsid w:val="00D935EC"/>
    <w:rsid w:val="00D94296"/>
    <w:rsid w:val="00D95D55"/>
    <w:rsid w:val="00D975B4"/>
    <w:rsid w:val="00DA22F3"/>
    <w:rsid w:val="00DA2419"/>
    <w:rsid w:val="00DA34F8"/>
    <w:rsid w:val="00DA5DEC"/>
    <w:rsid w:val="00DB2BAD"/>
    <w:rsid w:val="00DC0CD1"/>
    <w:rsid w:val="00DC2916"/>
    <w:rsid w:val="00DC7793"/>
    <w:rsid w:val="00DC7795"/>
    <w:rsid w:val="00DC7798"/>
    <w:rsid w:val="00DD22F0"/>
    <w:rsid w:val="00DE0F53"/>
    <w:rsid w:val="00DE1A28"/>
    <w:rsid w:val="00DE66A8"/>
    <w:rsid w:val="00DE6A85"/>
    <w:rsid w:val="00DF699C"/>
    <w:rsid w:val="00E00E4A"/>
    <w:rsid w:val="00E04C78"/>
    <w:rsid w:val="00E055D4"/>
    <w:rsid w:val="00E17B17"/>
    <w:rsid w:val="00E247C3"/>
    <w:rsid w:val="00E2653D"/>
    <w:rsid w:val="00E26EAB"/>
    <w:rsid w:val="00E32258"/>
    <w:rsid w:val="00E354FC"/>
    <w:rsid w:val="00E36B67"/>
    <w:rsid w:val="00E44176"/>
    <w:rsid w:val="00E56238"/>
    <w:rsid w:val="00E753C2"/>
    <w:rsid w:val="00E80D28"/>
    <w:rsid w:val="00E81BC7"/>
    <w:rsid w:val="00E87644"/>
    <w:rsid w:val="00EA0ACF"/>
    <w:rsid w:val="00EA4098"/>
    <w:rsid w:val="00EA5187"/>
    <w:rsid w:val="00EC1D99"/>
    <w:rsid w:val="00EC35F7"/>
    <w:rsid w:val="00EC3D37"/>
    <w:rsid w:val="00EC7848"/>
    <w:rsid w:val="00ED0EFB"/>
    <w:rsid w:val="00ED7585"/>
    <w:rsid w:val="00ED7838"/>
    <w:rsid w:val="00EE0C52"/>
    <w:rsid w:val="00EE38F3"/>
    <w:rsid w:val="00EE4227"/>
    <w:rsid w:val="00EE593A"/>
    <w:rsid w:val="00EE5B73"/>
    <w:rsid w:val="00EE7675"/>
    <w:rsid w:val="00EF23B1"/>
    <w:rsid w:val="00EF24F5"/>
    <w:rsid w:val="00F02268"/>
    <w:rsid w:val="00F062EF"/>
    <w:rsid w:val="00F105ED"/>
    <w:rsid w:val="00F10D55"/>
    <w:rsid w:val="00F14627"/>
    <w:rsid w:val="00F17248"/>
    <w:rsid w:val="00F21AD9"/>
    <w:rsid w:val="00F3123B"/>
    <w:rsid w:val="00F354F8"/>
    <w:rsid w:val="00F36E32"/>
    <w:rsid w:val="00F36EFF"/>
    <w:rsid w:val="00F40B32"/>
    <w:rsid w:val="00F50EBB"/>
    <w:rsid w:val="00F52606"/>
    <w:rsid w:val="00F53F17"/>
    <w:rsid w:val="00F54518"/>
    <w:rsid w:val="00F63903"/>
    <w:rsid w:val="00F656AF"/>
    <w:rsid w:val="00F87B20"/>
    <w:rsid w:val="00FA00C2"/>
    <w:rsid w:val="00FA1D7E"/>
    <w:rsid w:val="00FA1DBF"/>
    <w:rsid w:val="00FA528F"/>
    <w:rsid w:val="00FA56F3"/>
    <w:rsid w:val="00FA611F"/>
    <w:rsid w:val="00FB070F"/>
    <w:rsid w:val="00FB519F"/>
    <w:rsid w:val="00FC23EC"/>
    <w:rsid w:val="00FC2F81"/>
    <w:rsid w:val="00FC59C1"/>
    <w:rsid w:val="00FD0A69"/>
    <w:rsid w:val="00FD4C47"/>
    <w:rsid w:val="00FE5787"/>
    <w:rsid w:val="00FE7376"/>
    <w:rsid w:val="00FF0249"/>
    <w:rsid w:val="00FF6025"/>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FB1143"/>
  <w15:docId w15:val="{1D88AD0C-FABE-4DF0-B6B5-E7109547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EFF"/>
    <w:rPr>
      <w:sz w:val="24"/>
      <w:szCs w:val="20"/>
      <w:lang w:val="en-AU"/>
    </w:rPr>
  </w:style>
  <w:style w:type="paragraph" w:styleId="Heading1">
    <w:name w:val="heading 1"/>
    <w:basedOn w:val="Normal"/>
    <w:next w:val="Normal"/>
    <w:link w:val="Heading1Char"/>
    <w:uiPriority w:val="99"/>
    <w:qFormat/>
    <w:rsid w:val="00F36EF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9"/>
    <w:qFormat/>
    <w:rsid w:val="00F36EFF"/>
    <w:pPr>
      <w:keepNext/>
      <w:spacing w:before="240" w:after="60"/>
      <w:outlineLvl w:val="3"/>
    </w:pPr>
    <w:rPr>
      <w:b/>
      <w:bCs/>
      <w:sz w:val="28"/>
      <w:szCs w:val="28"/>
    </w:rPr>
  </w:style>
  <w:style w:type="paragraph" w:styleId="Heading5">
    <w:name w:val="heading 5"/>
    <w:basedOn w:val="Normal"/>
    <w:next w:val="Normal"/>
    <w:link w:val="Heading5Char"/>
    <w:uiPriority w:val="99"/>
    <w:qFormat/>
    <w:rsid w:val="00F36EFF"/>
    <w:pPr>
      <w:keepNext/>
      <w:autoSpaceDE w:val="0"/>
      <w:autoSpaceDN w:val="0"/>
      <w:adjustRightInd w:val="0"/>
      <w:jc w:val="center"/>
      <w:outlineLvl w:val="4"/>
    </w:pPr>
    <w:rPr>
      <w:b/>
      <w:bCs/>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0367"/>
    <w:rPr>
      <w:rFonts w:ascii="Cambria" w:hAnsi="Cambria" w:cs="Times New Roman"/>
      <w:b/>
      <w:bCs/>
      <w:kern w:val="32"/>
      <w:sz w:val="32"/>
      <w:szCs w:val="32"/>
      <w:lang w:val="en-AU"/>
    </w:rPr>
  </w:style>
  <w:style w:type="character" w:customStyle="1" w:styleId="Heading4Char">
    <w:name w:val="Heading 4 Char"/>
    <w:basedOn w:val="DefaultParagraphFont"/>
    <w:link w:val="Heading4"/>
    <w:uiPriority w:val="99"/>
    <w:semiHidden/>
    <w:locked/>
    <w:rsid w:val="00A90367"/>
    <w:rPr>
      <w:rFonts w:ascii="Calibri" w:hAnsi="Calibri" w:cs="Times New Roman"/>
      <w:b/>
      <w:bCs/>
      <w:sz w:val="28"/>
      <w:szCs w:val="28"/>
      <w:lang w:val="en-AU"/>
    </w:rPr>
  </w:style>
  <w:style w:type="character" w:customStyle="1" w:styleId="Heading5Char">
    <w:name w:val="Heading 5 Char"/>
    <w:basedOn w:val="DefaultParagraphFont"/>
    <w:link w:val="Heading5"/>
    <w:uiPriority w:val="99"/>
    <w:semiHidden/>
    <w:locked/>
    <w:rsid w:val="00A90367"/>
    <w:rPr>
      <w:rFonts w:ascii="Calibri" w:hAnsi="Calibri" w:cs="Times New Roman"/>
      <w:b/>
      <w:bCs/>
      <w:i/>
      <w:iCs/>
      <w:sz w:val="26"/>
      <w:szCs w:val="26"/>
      <w:lang w:val="en-AU"/>
    </w:rPr>
  </w:style>
  <w:style w:type="paragraph" w:styleId="BalloonText">
    <w:name w:val="Balloon Text"/>
    <w:basedOn w:val="Normal"/>
    <w:link w:val="BalloonTextChar"/>
    <w:uiPriority w:val="99"/>
    <w:semiHidden/>
    <w:rsid w:val="005652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0367"/>
    <w:rPr>
      <w:rFonts w:cs="Times New Roman"/>
      <w:sz w:val="2"/>
      <w:lang w:val="en-AU"/>
    </w:rPr>
  </w:style>
  <w:style w:type="paragraph" w:styleId="Header">
    <w:name w:val="header"/>
    <w:basedOn w:val="Normal"/>
    <w:link w:val="HeaderChar"/>
    <w:uiPriority w:val="99"/>
    <w:rsid w:val="00DC7793"/>
    <w:pPr>
      <w:tabs>
        <w:tab w:val="center" w:pos="4153"/>
        <w:tab w:val="right" w:pos="8306"/>
      </w:tabs>
    </w:pPr>
  </w:style>
  <w:style w:type="character" w:customStyle="1" w:styleId="HeaderChar">
    <w:name w:val="Header Char"/>
    <w:basedOn w:val="DefaultParagraphFont"/>
    <w:link w:val="Header"/>
    <w:uiPriority w:val="99"/>
    <w:locked/>
    <w:rsid w:val="00A90367"/>
    <w:rPr>
      <w:rFonts w:cs="Times New Roman"/>
      <w:sz w:val="24"/>
      <w:lang w:val="en-AU"/>
    </w:rPr>
  </w:style>
  <w:style w:type="paragraph" w:styleId="Footer">
    <w:name w:val="footer"/>
    <w:basedOn w:val="Normal"/>
    <w:link w:val="FooterChar"/>
    <w:uiPriority w:val="99"/>
    <w:rsid w:val="00DC7793"/>
    <w:pPr>
      <w:tabs>
        <w:tab w:val="center" w:pos="4153"/>
        <w:tab w:val="right" w:pos="8306"/>
      </w:tabs>
    </w:pPr>
  </w:style>
  <w:style w:type="character" w:customStyle="1" w:styleId="FooterChar">
    <w:name w:val="Footer Char"/>
    <w:basedOn w:val="DefaultParagraphFont"/>
    <w:link w:val="Footer"/>
    <w:uiPriority w:val="99"/>
    <w:semiHidden/>
    <w:locked/>
    <w:rsid w:val="00A90367"/>
    <w:rPr>
      <w:rFonts w:cs="Times New Roman"/>
      <w:sz w:val="24"/>
      <w:lang w:val="en-AU"/>
    </w:rPr>
  </w:style>
  <w:style w:type="paragraph" w:styleId="BodyText2">
    <w:name w:val="Body Text 2"/>
    <w:basedOn w:val="Normal"/>
    <w:link w:val="BodyText2Char"/>
    <w:uiPriority w:val="99"/>
    <w:rsid w:val="00F36EFF"/>
    <w:pPr>
      <w:jc w:val="both"/>
    </w:pPr>
    <w:rPr>
      <w:szCs w:val="24"/>
    </w:rPr>
  </w:style>
  <w:style w:type="character" w:customStyle="1" w:styleId="BodyText2Char">
    <w:name w:val="Body Text 2 Char"/>
    <w:basedOn w:val="DefaultParagraphFont"/>
    <w:link w:val="BodyText2"/>
    <w:uiPriority w:val="99"/>
    <w:semiHidden/>
    <w:locked/>
    <w:rsid w:val="00A90367"/>
    <w:rPr>
      <w:rFonts w:cs="Times New Roman"/>
      <w:sz w:val="24"/>
      <w:lang w:val="en-AU"/>
    </w:rPr>
  </w:style>
  <w:style w:type="character" w:styleId="Strong">
    <w:name w:val="Strong"/>
    <w:basedOn w:val="DefaultParagraphFont"/>
    <w:uiPriority w:val="99"/>
    <w:qFormat/>
    <w:rsid w:val="00F36EFF"/>
    <w:rPr>
      <w:rFonts w:cs="Times New Roman"/>
      <w:b/>
      <w:bCs/>
    </w:rPr>
  </w:style>
  <w:style w:type="paragraph" w:styleId="NormalWeb">
    <w:name w:val="Normal (Web)"/>
    <w:basedOn w:val="Normal"/>
    <w:uiPriority w:val="99"/>
    <w:rsid w:val="00F36EFF"/>
    <w:pPr>
      <w:spacing w:before="100" w:beforeAutospacing="1" w:after="100" w:afterAutospacing="1"/>
    </w:pPr>
    <w:rPr>
      <w:rFonts w:ascii="Arial Unicode MS" w:eastAsia="Arial Unicode MS" w:hAnsi="Arial Unicode MS" w:cs="Arial Unicode MS"/>
      <w:color w:val="000000"/>
      <w:szCs w:val="24"/>
    </w:rPr>
  </w:style>
  <w:style w:type="paragraph" w:styleId="Title">
    <w:name w:val="Title"/>
    <w:basedOn w:val="Normal"/>
    <w:link w:val="TitleChar"/>
    <w:uiPriority w:val="99"/>
    <w:qFormat/>
    <w:rsid w:val="00F36EFF"/>
    <w:pPr>
      <w:jc w:val="center"/>
    </w:pPr>
    <w:rPr>
      <w:rFonts w:ascii="Courier New" w:hAnsi="Courier New" w:cs="Courier New"/>
      <w:b/>
      <w:bCs/>
    </w:rPr>
  </w:style>
  <w:style w:type="character" w:customStyle="1" w:styleId="TitleChar">
    <w:name w:val="Title Char"/>
    <w:basedOn w:val="DefaultParagraphFont"/>
    <w:link w:val="Title"/>
    <w:uiPriority w:val="99"/>
    <w:locked/>
    <w:rsid w:val="00A90367"/>
    <w:rPr>
      <w:rFonts w:ascii="Cambria" w:hAnsi="Cambria" w:cs="Times New Roman"/>
      <w:b/>
      <w:bCs/>
      <w:kern w:val="28"/>
      <w:sz w:val="32"/>
      <w:szCs w:val="32"/>
      <w:lang w:val="en-AU"/>
    </w:rPr>
  </w:style>
  <w:style w:type="character" w:styleId="CommentReference">
    <w:name w:val="annotation reference"/>
    <w:basedOn w:val="DefaultParagraphFont"/>
    <w:uiPriority w:val="99"/>
    <w:semiHidden/>
    <w:rsid w:val="00565235"/>
    <w:rPr>
      <w:rFonts w:cs="Times New Roman"/>
      <w:sz w:val="16"/>
      <w:szCs w:val="16"/>
    </w:rPr>
  </w:style>
  <w:style w:type="paragraph" w:styleId="CommentText">
    <w:name w:val="annotation text"/>
    <w:basedOn w:val="Normal"/>
    <w:link w:val="CommentTextChar"/>
    <w:uiPriority w:val="99"/>
    <w:semiHidden/>
    <w:rsid w:val="00565235"/>
    <w:rPr>
      <w:sz w:val="20"/>
    </w:rPr>
  </w:style>
  <w:style w:type="character" w:customStyle="1" w:styleId="CommentTextChar">
    <w:name w:val="Comment Text Char"/>
    <w:basedOn w:val="DefaultParagraphFont"/>
    <w:link w:val="CommentText"/>
    <w:uiPriority w:val="99"/>
    <w:semiHidden/>
    <w:locked/>
    <w:rsid w:val="00A90367"/>
    <w:rPr>
      <w:rFonts w:cs="Times New Roman"/>
      <w:lang w:val="en-AU"/>
    </w:rPr>
  </w:style>
  <w:style w:type="paragraph" w:styleId="CommentSubject">
    <w:name w:val="annotation subject"/>
    <w:basedOn w:val="CommentText"/>
    <w:next w:val="CommentText"/>
    <w:link w:val="CommentSubjectChar"/>
    <w:uiPriority w:val="99"/>
    <w:semiHidden/>
    <w:rsid w:val="00565235"/>
    <w:rPr>
      <w:b/>
      <w:bCs/>
    </w:rPr>
  </w:style>
  <w:style w:type="character" w:customStyle="1" w:styleId="CommentSubjectChar">
    <w:name w:val="Comment Subject Char"/>
    <w:basedOn w:val="CommentTextChar"/>
    <w:link w:val="CommentSubject"/>
    <w:uiPriority w:val="99"/>
    <w:semiHidden/>
    <w:locked/>
    <w:rsid w:val="00A90367"/>
    <w:rPr>
      <w:rFonts w:cs="Times New Roman"/>
      <w:b/>
      <w:bCs/>
      <w:lang w:val="en-AU"/>
    </w:rPr>
  </w:style>
  <w:style w:type="character" w:styleId="PageNumber">
    <w:name w:val="page number"/>
    <w:basedOn w:val="DefaultParagraphFont"/>
    <w:uiPriority w:val="99"/>
    <w:rsid w:val="00EA5187"/>
    <w:rPr>
      <w:rFonts w:cs="Times New Roman"/>
    </w:rPr>
  </w:style>
  <w:style w:type="paragraph" w:styleId="BodyText">
    <w:name w:val="Body Text"/>
    <w:basedOn w:val="Normal"/>
    <w:link w:val="BodyTextChar"/>
    <w:uiPriority w:val="99"/>
    <w:rsid w:val="00064709"/>
    <w:pPr>
      <w:spacing w:after="120"/>
    </w:pPr>
    <w:rPr>
      <w:szCs w:val="24"/>
      <w:lang w:eastAsia="en-AU"/>
    </w:rPr>
  </w:style>
  <w:style w:type="character" w:customStyle="1" w:styleId="BodyTextChar">
    <w:name w:val="Body Text Char"/>
    <w:basedOn w:val="DefaultParagraphFont"/>
    <w:link w:val="BodyText"/>
    <w:uiPriority w:val="99"/>
    <w:semiHidden/>
    <w:locked/>
    <w:rsid w:val="00163695"/>
    <w:rPr>
      <w:rFonts w:cs="Times New Roman"/>
      <w:sz w:val="20"/>
      <w:szCs w:val="20"/>
      <w:lang w:val="en-AU"/>
    </w:rPr>
  </w:style>
  <w:style w:type="paragraph" w:customStyle="1" w:styleId="CharCharCharChar">
    <w:name w:val="Char Char Char Char"/>
    <w:basedOn w:val="Normal"/>
    <w:next w:val="BodyText"/>
    <w:autoRedefine/>
    <w:uiPriority w:val="99"/>
    <w:rsid w:val="00064709"/>
    <w:pPr>
      <w:spacing w:after="160" w:line="240" w:lineRule="exact"/>
      <w:jc w:val="both"/>
    </w:pPr>
    <w:rPr>
      <w:rFonts w:ascii="Trebuchet MS" w:hAnsi="Trebuchet MS"/>
      <w:noProof/>
      <w:sz w:val="22"/>
      <w:szCs w:val="22"/>
      <w:lang w:eastAsia="en-AU"/>
    </w:rPr>
  </w:style>
  <w:style w:type="table" w:styleId="TableGrid">
    <w:name w:val="Table Grid"/>
    <w:basedOn w:val="TableNormal"/>
    <w:locked/>
    <w:rsid w:val="00DF699C"/>
    <w:pPr>
      <w:widowControl w:val="0"/>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basedOn w:val="Normal"/>
    <w:next w:val="BodyText"/>
    <w:autoRedefine/>
    <w:uiPriority w:val="99"/>
    <w:rsid w:val="00DF699C"/>
    <w:pPr>
      <w:spacing w:after="160" w:line="240" w:lineRule="exact"/>
      <w:jc w:val="both"/>
    </w:pPr>
    <w:rPr>
      <w:rFonts w:ascii="Trebuchet MS" w:hAnsi="Trebuchet MS"/>
      <w:noProof/>
      <w:sz w:val="22"/>
      <w:szCs w:val="22"/>
      <w:lang w:eastAsia="en-AU"/>
    </w:rPr>
  </w:style>
  <w:style w:type="character" w:styleId="Hyperlink">
    <w:name w:val="Hyperlink"/>
    <w:basedOn w:val="DefaultParagraphFont"/>
    <w:uiPriority w:val="99"/>
    <w:unhideWhenUsed/>
    <w:rsid w:val="00C05C99"/>
    <w:rPr>
      <w:color w:val="0000FF" w:themeColor="hyperlink"/>
      <w:u w:val="single"/>
    </w:rPr>
  </w:style>
  <w:style w:type="paragraph" w:styleId="ListParagraph">
    <w:name w:val="List Paragraph"/>
    <w:basedOn w:val="Normal"/>
    <w:uiPriority w:val="34"/>
    <w:qFormat/>
    <w:rsid w:val="00FA56F3"/>
    <w:pPr>
      <w:ind w:left="720"/>
      <w:contextualSpacing/>
    </w:pPr>
  </w:style>
  <w:style w:type="paragraph" w:styleId="FootnoteText">
    <w:name w:val="footnote text"/>
    <w:basedOn w:val="Normal"/>
    <w:link w:val="FootnoteTextChar"/>
    <w:uiPriority w:val="99"/>
    <w:unhideWhenUsed/>
    <w:rsid w:val="00344015"/>
    <w:rPr>
      <w:sz w:val="20"/>
    </w:rPr>
  </w:style>
  <w:style w:type="character" w:customStyle="1" w:styleId="FootnoteTextChar">
    <w:name w:val="Footnote Text Char"/>
    <w:basedOn w:val="DefaultParagraphFont"/>
    <w:link w:val="FootnoteText"/>
    <w:uiPriority w:val="99"/>
    <w:rsid w:val="00344015"/>
    <w:rPr>
      <w:sz w:val="20"/>
      <w:szCs w:val="20"/>
      <w:lang w:val="en-AU"/>
    </w:rPr>
  </w:style>
  <w:style w:type="character" w:styleId="FootnoteReference">
    <w:name w:val="footnote reference"/>
    <w:basedOn w:val="DefaultParagraphFont"/>
    <w:uiPriority w:val="99"/>
    <w:rsid w:val="00344015"/>
    <w:rPr>
      <w:rFonts w:cs="Times New Roman"/>
      <w:vertAlign w:val="superscript"/>
    </w:rPr>
  </w:style>
  <w:style w:type="character" w:styleId="Emphasis">
    <w:name w:val="Emphasis"/>
    <w:basedOn w:val="DefaultParagraphFont"/>
    <w:qFormat/>
    <w:locked/>
    <w:rsid w:val="00D2783C"/>
    <w:rPr>
      <w:i/>
      <w:iCs/>
    </w:rPr>
  </w:style>
  <w:style w:type="paragraph" w:styleId="Revision">
    <w:name w:val="Revision"/>
    <w:hidden/>
    <w:uiPriority w:val="99"/>
    <w:semiHidden/>
    <w:rsid w:val="00CC2153"/>
    <w:rPr>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202662">
      <w:bodyDiv w:val="1"/>
      <w:marLeft w:val="0"/>
      <w:marRight w:val="0"/>
      <w:marTop w:val="0"/>
      <w:marBottom w:val="0"/>
      <w:divBdr>
        <w:top w:val="none" w:sz="0" w:space="0" w:color="auto"/>
        <w:left w:val="none" w:sz="0" w:space="0" w:color="auto"/>
        <w:bottom w:val="none" w:sz="0" w:space="0" w:color="auto"/>
        <w:right w:val="none" w:sz="0" w:space="0" w:color="auto"/>
      </w:divBdr>
    </w:div>
    <w:div w:id="1623071345">
      <w:marLeft w:val="0"/>
      <w:marRight w:val="0"/>
      <w:marTop w:val="0"/>
      <w:marBottom w:val="0"/>
      <w:divBdr>
        <w:top w:val="none" w:sz="0" w:space="0" w:color="auto"/>
        <w:left w:val="none" w:sz="0" w:space="0" w:color="auto"/>
        <w:bottom w:val="none" w:sz="0" w:space="0" w:color="auto"/>
        <w:right w:val="none" w:sz="0" w:space="0" w:color="auto"/>
      </w:divBdr>
      <w:divsChild>
        <w:div w:id="1623071350">
          <w:marLeft w:val="0"/>
          <w:marRight w:val="0"/>
          <w:marTop w:val="0"/>
          <w:marBottom w:val="0"/>
          <w:divBdr>
            <w:top w:val="none" w:sz="0" w:space="0" w:color="auto"/>
            <w:left w:val="none" w:sz="0" w:space="0" w:color="auto"/>
            <w:bottom w:val="none" w:sz="0" w:space="0" w:color="auto"/>
            <w:right w:val="none" w:sz="0" w:space="0" w:color="auto"/>
          </w:divBdr>
          <w:divsChild>
            <w:div w:id="16230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1348">
      <w:marLeft w:val="0"/>
      <w:marRight w:val="0"/>
      <w:marTop w:val="0"/>
      <w:marBottom w:val="0"/>
      <w:divBdr>
        <w:top w:val="none" w:sz="0" w:space="0" w:color="auto"/>
        <w:left w:val="none" w:sz="0" w:space="0" w:color="auto"/>
        <w:bottom w:val="none" w:sz="0" w:space="0" w:color="auto"/>
        <w:right w:val="none" w:sz="0" w:space="0" w:color="auto"/>
      </w:divBdr>
      <w:divsChild>
        <w:div w:id="1623071351">
          <w:marLeft w:val="0"/>
          <w:marRight w:val="0"/>
          <w:marTop w:val="0"/>
          <w:marBottom w:val="0"/>
          <w:divBdr>
            <w:top w:val="none" w:sz="0" w:space="0" w:color="auto"/>
            <w:left w:val="none" w:sz="0" w:space="0" w:color="auto"/>
            <w:bottom w:val="none" w:sz="0" w:space="0" w:color="auto"/>
            <w:right w:val="none" w:sz="0" w:space="0" w:color="auto"/>
          </w:divBdr>
          <w:divsChild>
            <w:div w:id="1623071346">
              <w:marLeft w:val="0"/>
              <w:marRight w:val="0"/>
              <w:marTop w:val="0"/>
              <w:marBottom w:val="0"/>
              <w:divBdr>
                <w:top w:val="none" w:sz="0" w:space="0" w:color="auto"/>
                <w:left w:val="none" w:sz="0" w:space="0" w:color="auto"/>
                <w:bottom w:val="none" w:sz="0" w:space="0" w:color="auto"/>
                <w:right w:val="none" w:sz="0" w:space="0" w:color="auto"/>
              </w:divBdr>
            </w:div>
            <w:div w:id="16230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E33714F3EF854325AA8BBAA0BA2C5425" version="1.0.0">
  <systemFields>
    <field name="Objective-Id">
      <value order="0">A71225795</value>
    </field>
    <field name="Objective-Title">
      <value order="0">Attachment 2 - Memorandum-of-Understanding</value>
    </field>
    <field name="Objective-Description">
      <value order="0"/>
    </field>
    <field name="Objective-CreationStamp">
      <value order="0">2025-07-14T08:21:10Z</value>
    </field>
    <field name="Objective-IsApproved">
      <value order="0">false</value>
    </field>
    <field name="Objective-IsPublished">
      <value order="0">true</value>
    </field>
    <field name="Objective-DatePublished">
      <value order="0">2025-07-14T08:24:54Z</value>
    </field>
    <field name="Objective-ModificationStamp">
      <value order="0">2025-07-14T08:24:55Z</value>
    </field>
    <field name="Objective-Owner">
      <value order="0">Jen Broadhurst</value>
    </field>
    <field name="Objective-Path">
      <value order="0">Objective Global Folder:Division of Child Protection and Family Support:Strategic Management:Projects:Project Name:Strategy and Reform Unit:Earlier Intervention and Family Support Phase 4 Service Delivery:STRATEGIC MANAGEMENT:STRATEGIC MANAGEMENT STRATEGIC MANAGEMENT STRATEGIC MANAGEMENT:STRATEGIC MANAGEMENT:2. Implementation of EIFS Services:Family Support Network (FSN):FSN Website:Key Resources Documents</value>
    </field>
    <field name="Objective-Parent">
      <value order="0">Key Resources Documents</value>
    </field>
    <field name="Objective-State">
      <value order="0">Published</value>
    </field>
    <field name="Objective-VersionId">
      <value order="0">vA77666080</value>
    </field>
    <field name="Objective-Version">
      <value order="0">1.0</value>
    </field>
    <field name="Objective-VersionNumber">
      <value order="0">1</value>
    </field>
    <field name="Objective-VersionComment">
      <value order="0">First version</value>
    </field>
    <field name="Objective-FileNumber">
      <value order="0">2022/48627</value>
    </field>
    <field name="Objective-Classification">
      <value order="0"/>
    </field>
    <field name="Objective-Caveats">
      <value order="0"/>
    </field>
  </systemFields>
  <catalogues>
    <catalogue name="Document Type Catalogue" type="type" ori="id:cA130">
      <field name="Objective-Document Type">
        <value order="0">External</value>
      </field>
      <field name="Objective-Document Sub Type">
        <value order="0"/>
      </field>
      <field name="Objective-Document Date">
        <value order="0">2025-07-13T16:00:00Z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13C59CE4-E337-4E07-8FE2-188798CCB6B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3157</Words>
  <Characters>17998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MEMORANDUM OF UNDERSTANDING TEMPLATE</vt:lpstr>
    </vt:vector>
  </TitlesOfParts>
  <Company>Department for Children Protection</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TEMPLATE</dc:title>
  <dc:creator>DCD</dc:creator>
  <cp:lastModifiedBy>Heath Properjohn</cp:lastModifiedBy>
  <cp:revision>2</cp:revision>
  <cp:lastPrinted>2018-08-03T04:38:00Z</cp:lastPrinted>
  <dcterms:created xsi:type="dcterms:W3CDTF">2025-11-21T01:03:00Z</dcterms:created>
  <dcterms:modified xsi:type="dcterms:W3CDTF">2025-11-21T01:03:00Z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A71225795</vt:lpwstr>
  </property>
  <property fmtid="{D5CDD505-2E9C-101B-9397-08002B2CF9AE}" pid="4" name="Objective-Title">
    <vt:lpwstr>Attachment 2 - Memorandum-of-Understanding</vt:lpwstr>
  </property>
  <property fmtid="{D5CDD505-2E9C-101B-9397-08002B2CF9AE}" pid="5" name="Objective-Comment">
    <vt:lpwstr/>
  </property>
  <property fmtid="{D5CDD505-2E9C-101B-9397-08002B2CF9AE}" pid="6" name="Objective-CreationStamp">
    <vt:filetime>2025-07-14T08:24:54Z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2025-07-14T08:24:54Z</vt:filetime>
  </property>
  <property fmtid="{D5CDD505-2E9C-101B-9397-08002B2CF9AE}" pid="10" name="Objective-ModificationStamp">
    <vt:filetime>2025-07-14T08:24:55Z</vt:filetime>
  </property>
  <property fmtid="{D5CDD505-2E9C-101B-9397-08002B2CF9AE}" pid="11" name="Objective-Owner">
    <vt:lpwstr>Jen Broadhurst</vt:lpwstr>
  </property>
  <property fmtid="{D5CDD505-2E9C-101B-9397-08002B2CF9AE}" pid="12" name="Objective-Path">
    <vt:lpwstr>Objective Global Folder:Division of Child Protection and Family Support:Strategic Management:Projects:Project Name:Strategy and Reform Unit:Earlier Intervention and Family Support Phase 4 Service Delivery:STRATEGIC MANAGEMENT:STRATEGIC MANAGEMENT STRATEGIC MANAGEMENT STRATEGIC MANAGEMENT:STRATEGIC MANAGEMENT:2. Implementation of EIFS Services:Family Support Network (FSN):FSN Website:Key Resources Documents:</vt:lpwstr>
  </property>
  <property fmtid="{D5CDD505-2E9C-101B-9397-08002B2CF9AE}" pid="13" name="Objective-Parent">
    <vt:lpwstr>Key Resources Documents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2022/48627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ocument Type [system]">
    <vt:lpwstr>Internal Document</vt:lpwstr>
  </property>
  <property fmtid="{D5CDD505-2E9C-101B-9397-08002B2CF9AE}" pid="22" name="Objective-Document Date [system]">
    <vt:filetime>2017-05-22T16:00:00Z</vt:filetime>
  </property>
  <property fmtid="{D5CDD505-2E9C-101B-9397-08002B2CF9AE}" pid="23" name="Objective-Addressee [system]">
    <vt:lpwstr/>
  </property>
  <property fmtid="{D5CDD505-2E9C-101B-9397-08002B2CF9AE}" pid="24" name="Objective-Signatory [system]">
    <vt:lpwstr/>
  </property>
  <property fmtid="{D5CDD505-2E9C-101B-9397-08002B2CF9AE}" pid="25" name="Objective-Document Description [system]">
    <vt:lpwstr/>
  </property>
  <property fmtid="{D5CDD505-2E9C-101B-9397-08002B2CF9AE}" pid="26" name="Objective-Publish Exemption [system]">
    <vt:lpwstr>No</vt:lpwstr>
  </property>
  <property fmtid="{D5CDD505-2E9C-101B-9397-08002B2CF9AE}" pid="27" name="Objective-Approval Status [system]">
    <vt:lpwstr/>
  </property>
  <property fmtid="{D5CDD505-2E9C-101B-9397-08002B2CF9AE}" pid="28" name="Objective-Description">
    <vt:lpwstr/>
  </property>
  <property fmtid="{D5CDD505-2E9C-101B-9397-08002B2CF9AE}" pid="29" name="Objective-VersionId">
    <vt:lpwstr>vA77666080</vt:lpwstr>
  </property>
  <property fmtid="{D5CDD505-2E9C-101B-9397-08002B2CF9AE}" pid="30" name="Objective-Publish Exemption">
    <vt:lpwstr>No</vt:lpwstr>
  </property>
  <property fmtid="{D5CDD505-2E9C-101B-9397-08002B2CF9AE}" pid="31" name="Objective-Document Type">
    <vt:lpwstr>External</vt:lpwstr>
  </property>
  <property fmtid="{D5CDD505-2E9C-101B-9397-08002B2CF9AE}" pid="32" name="Objective-Document Date">
    <vt:filetime>2025-07-13T16:00:00Z</vt:filetime>
  </property>
  <property fmtid="{D5CDD505-2E9C-101B-9397-08002B2CF9AE}" pid="33" name="Objective-Addressee">
    <vt:lpwstr/>
  </property>
  <property fmtid="{D5CDD505-2E9C-101B-9397-08002B2CF9AE}" pid="34" name="Objective-Approval Status">
    <vt:lpwstr/>
  </property>
  <property fmtid="{D5CDD505-2E9C-101B-9397-08002B2CF9AE}" pid="35" name="Objective-Signatory">
    <vt:lpwstr/>
  </property>
  <property fmtid="{D5CDD505-2E9C-101B-9397-08002B2CF9AE}" pid="36" name="Objective-Document Description">
    <vt:lpwstr/>
  </property>
  <property fmtid="{D5CDD505-2E9C-101B-9397-08002B2CF9AE}" pid="37" name="ClassificationContentMarkingHeaderShapeIds">
    <vt:lpwstr>d4a796b,71ff749e,1e909cb1</vt:lpwstr>
  </property>
  <property fmtid="{D5CDD505-2E9C-101B-9397-08002B2CF9AE}" pid="38" name="ClassificationContentMarkingHeaderFontProps">
    <vt:lpwstr>#ff0000,14,Calibri</vt:lpwstr>
  </property>
  <property fmtid="{D5CDD505-2E9C-101B-9397-08002B2CF9AE}" pid="39" name="ClassificationContentMarkingHeaderText">
    <vt:lpwstr>OFFICIAL</vt:lpwstr>
  </property>
  <property fmtid="{D5CDD505-2E9C-101B-9397-08002B2CF9AE}" pid="40" name="MSIP_Label_01af4abc-7e38-4153-bace-cc7e19e3a22a_Enabled">
    <vt:lpwstr>true</vt:lpwstr>
  </property>
  <property fmtid="{D5CDD505-2E9C-101B-9397-08002B2CF9AE}" pid="41" name="MSIP_Label_01af4abc-7e38-4153-bace-cc7e19e3a22a_SetDate">
    <vt:lpwstr>2025-07-14T08:22:19Z</vt:lpwstr>
  </property>
  <property fmtid="{D5CDD505-2E9C-101B-9397-08002B2CF9AE}" pid="42" name="MSIP_Label_01af4abc-7e38-4153-bace-cc7e19e3a22a_Method">
    <vt:lpwstr>Standard</vt:lpwstr>
  </property>
  <property fmtid="{D5CDD505-2E9C-101B-9397-08002B2CF9AE}" pid="43" name="MSIP_Label_01af4abc-7e38-4153-bace-cc7e19e3a22a_Name">
    <vt:lpwstr>Official</vt:lpwstr>
  </property>
  <property fmtid="{D5CDD505-2E9C-101B-9397-08002B2CF9AE}" pid="44" name="MSIP_Label_01af4abc-7e38-4153-bace-cc7e19e3a22a_SiteId">
    <vt:lpwstr>99036377-c0d4-4dde-be9e-1bac0c850429</vt:lpwstr>
  </property>
  <property fmtid="{D5CDD505-2E9C-101B-9397-08002B2CF9AE}" pid="45" name="MSIP_Label_01af4abc-7e38-4153-bace-cc7e19e3a22a_ActionId">
    <vt:lpwstr>ec25691a-8b6b-42c5-b034-dd080cabc5d6</vt:lpwstr>
  </property>
  <property fmtid="{D5CDD505-2E9C-101B-9397-08002B2CF9AE}" pid="46" name="MSIP_Label_01af4abc-7e38-4153-bace-cc7e19e3a22a_ContentBits">
    <vt:lpwstr>1</vt:lpwstr>
  </property>
  <property fmtid="{D5CDD505-2E9C-101B-9397-08002B2CF9AE}" pid="47" name="Objective-Document Sub Type">
    <vt:lpwstr/>
  </property>
  <property fmtid="{D5CDD505-2E9C-101B-9397-08002B2CF9AE}" pid="48" name="Objective-Security Classification">
    <vt:lpwstr/>
  </property>
  <property fmtid="{D5CDD505-2E9C-101B-9397-08002B2CF9AE}" pid="49" name="Objective-Connect Creator">
    <vt:lpwstr/>
  </property>
  <property fmtid="{D5CDD505-2E9C-101B-9397-08002B2CF9AE}" pid="50" name="Objective-Mail Returned">
    <vt:lpwstr/>
  </property>
</Properties>
</file>